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AA" w:rsidRPr="001447A1" w:rsidRDefault="001447A1" w:rsidP="001447A1">
      <w:r>
        <w:rPr>
          <w:noProof/>
          <w:lang w:eastAsia="it-IT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-404495</wp:posOffset>
            </wp:positionV>
            <wp:extent cx="1169670" cy="1363980"/>
            <wp:effectExtent l="19050" t="0" r="0" b="0"/>
            <wp:wrapNone/>
            <wp:docPr id="5" name="Immagine 5" descr="madon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donni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3639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CB3A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5.55pt;margin-top:-30.65pt;width:359.35pt;height:126.05pt;z-index:251662336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FD650D" w:rsidRPr="001447A1" w:rsidRDefault="00FD650D" w:rsidP="001447A1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 xml:space="preserve">COMUNE </w:t>
                  </w:r>
                  <w:proofErr w:type="spellStart"/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>DI</w:t>
                  </w:r>
                  <w:proofErr w:type="spellEnd"/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 xml:space="preserve"> SANTA MARIA A MONTE</w:t>
                  </w:r>
                </w:p>
                <w:p w:rsidR="00FD650D" w:rsidRPr="001447A1" w:rsidRDefault="00FD650D" w:rsidP="001447A1">
                  <w:pPr>
                    <w:spacing w:after="0" w:line="240" w:lineRule="auto"/>
                    <w:rPr>
                      <w:rFonts w:ascii="Book Antiqua" w:hAnsi="Book Antiqua"/>
                      <w:sz w:val="28"/>
                      <w:szCs w:val="28"/>
                    </w:rPr>
                  </w:pPr>
                  <w:r w:rsidRPr="001447A1">
                    <w:rPr>
                      <w:rFonts w:ascii="Book Antiqua" w:hAnsi="Book Antiqua"/>
                      <w:sz w:val="28"/>
                      <w:szCs w:val="28"/>
                    </w:rPr>
                    <w:t>Provincia di Pisa</w:t>
                  </w:r>
                </w:p>
                <w:p w:rsidR="00FD650D" w:rsidRDefault="00FD650D"/>
              </w:txbxContent>
            </v:textbox>
          </v:shape>
        </w:pict>
      </w:r>
    </w:p>
    <w:p w:rsidR="001447A1" w:rsidRDefault="001447A1"/>
    <w:p w:rsidR="001447A1" w:rsidRPr="001447A1" w:rsidRDefault="001447A1" w:rsidP="001447A1"/>
    <w:p w:rsidR="001447A1" w:rsidRPr="001447A1" w:rsidRDefault="001447A1" w:rsidP="001447A1"/>
    <w:p w:rsidR="001447A1" w:rsidRPr="001447A1" w:rsidRDefault="001447A1" w:rsidP="001447A1"/>
    <w:p w:rsidR="001447A1" w:rsidRPr="001447A1" w:rsidRDefault="001447A1" w:rsidP="001447A1"/>
    <w:p w:rsidR="001447A1" w:rsidRDefault="001447A1" w:rsidP="001447A1"/>
    <w:p w:rsidR="001447A1" w:rsidRPr="001447A1" w:rsidRDefault="001447A1" w:rsidP="001447A1">
      <w:pPr>
        <w:jc w:val="center"/>
        <w:rPr>
          <w:rFonts w:ascii="Book Antiqua" w:hAnsi="Book Antiqua"/>
          <w:sz w:val="36"/>
          <w:szCs w:val="36"/>
        </w:rPr>
      </w:pPr>
      <w:r w:rsidRPr="001447A1">
        <w:rPr>
          <w:rFonts w:ascii="Book Antiqua" w:hAnsi="Book Antiqua"/>
          <w:sz w:val="36"/>
          <w:szCs w:val="36"/>
        </w:rPr>
        <w:t>RENDICONTO SEMPLIFICATO PER IL CITTADINO</w:t>
      </w:r>
    </w:p>
    <w:p w:rsidR="001447A1" w:rsidRPr="001447A1" w:rsidRDefault="00B63F37" w:rsidP="001447A1">
      <w:pPr>
        <w:jc w:val="center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ANNO 2018</w:t>
      </w:r>
    </w:p>
    <w:p w:rsidR="001447A1" w:rsidRPr="00CE3107" w:rsidRDefault="001447A1" w:rsidP="001447A1">
      <w:pPr>
        <w:jc w:val="center"/>
        <w:rPr>
          <w:rFonts w:ascii="Book Antiqua" w:hAnsi="Book Antiqua"/>
          <w:sz w:val="24"/>
          <w:szCs w:val="24"/>
        </w:rPr>
      </w:pPr>
      <w:r w:rsidRPr="00CE3107">
        <w:rPr>
          <w:rFonts w:ascii="Book Antiqua" w:hAnsi="Book Antiqua"/>
          <w:sz w:val="24"/>
          <w:szCs w:val="24"/>
        </w:rPr>
        <w:t xml:space="preserve">(Art. 11, comma 2 D.Lgs. n. 118/2011 e </w:t>
      </w:r>
      <w:proofErr w:type="spellStart"/>
      <w:r w:rsidRPr="00CE3107">
        <w:rPr>
          <w:rFonts w:ascii="Book Antiqua" w:hAnsi="Book Antiqua"/>
          <w:sz w:val="24"/>
          <w:szCs w:val="24"/>
        </w:rPr>
        <w:t>s.m.i.</w:t>
      </w:r>
      <w:proofErr w:type="spellEnd"/>
      <w:r w:rsidRPr="00CE3107">
        <w:rPr>
          <w:rFonts w:ascii="Book Antiqua" w:hAnsi="Book Antiqua"/>
          <w:sz w:val="24"/>
          <w:szCs w:val="24"/>
        </w:rPr>
        <w:t>)</w:t>
      </w: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FD650D" w:rsidRPr="00CE3107" w:rsidRDefault="00FD650D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Century Schoolbook" w:hAnsi="Century Schoolbook"/>
          <w:sz w:val="24"/>
          <w:szCs w:val="24"/>
        </w:rPr>
      </w:pPr>
    </w:p>
    <w:p w:rsidR="001447A1" w:rsidRPr="00CE3107" w:rsidRDefault="001447A1" w:rsidP="001447A1">
      <w:pPr>
        <w:jc w:val="center"/>
        <w:rPr>
          <w:rFonts w:ascii="Book Antiqua" w:hAnsi="Book Antiqua"/>
          <w:b/>
          <w:sz w:val="24"/>
          <w:szCs w:val="24"/>
        </w:rPr>
      </w:pPr>
      <w:r w:rsidRPr="00CE3107">
        <w:rPr>
          <w:rFonts w:ascii="Book Antiqua" w:hAnsi="Book Antiqua"/>
          <w:b/>
          <w:sz w:val="24"/>
          <w:szCs w:val="24"/>
        </w:rPr>
        <w:lastRenderedPageBreak/>
        <w:t>Premessa</w:t>
      </w:r>
    </w:p>
    <w:p w:rsidR="001447A1" w:rsidRPr="006D2D2F" w:rsidRDefault="001447A1" w:rsidP="006D2D2F">
      <w:pPr>
        <w:jc w:val="both"/>
        <w:rPr>
          <w:rFonts w:ascii="Book Antiqua" w:hAnsi="Book Antiqua"/>
        </w:rPr>
      </w:pPr>
      <w:r w:rsidRPr="006D2D2F">
        <w:rPr>
          <w:rFonts w:ascii="Book Antiqua" w:hAnsi="Book Antiqua"/>
        </w:rPr>
        <w:t xml:space="preserve">Il rendiconto semplificato per il Cittadino,  disciplinato dall’art. 11, comma 2 del D. </w:t>
      </w:r>
      <w:proofErr w:type="spellStart"/>
      <w:r w:rsidRPr="006D2D2F">
        <w:rPr>
          <w:rFonts w:ascii="Book Antiqua" w:hAnsi="Book Antiqua"/>
        </w:rPr>
        <w:t>Lgs</w:t>
      </w:r>
      <w:proofErr w:type="spellEnd"/>
      <w:r w:rsidRPr="006D2D2F">
        <w:rPr>
          <w:rFonts w:ascii="Book Antiqua" w:hAnsi="Book Antiqua"/>
        </w:rPr>
        <w:t xml:space="preserve">. N. 118/2011 e </w:t>
      </w:r>
      <w:proofErr w:type="spellStart"/>
      <w:r w:rsidRPr="006D2D2F">
        <w:rPr>
          <w:rFonts w:ascii="Book Antiqua" w:hAnsi="Book Antiqua"/>
        </w:rPr>
        <w:t>s.m.i.</w:t>
      </w:r>
      <w:proofErr w:type="spellEnd"/>
      <w:r w:rsidRPr="006D2D2F">
        <w:rPr>
          <w:rFonts w:ascii="Book Antiqua" w:hAnsi="Book Antiqua"/>
        </w:rPr>
        <w:t>, è un documento che il Comune di Santa Maria a Monte mette a disposizione dei cittadini per una lettura facilitata del rendiconto di gestione 201</w:t>
      </w:r>
      <w:r w:rsidR="00F848A3">
        <w:rPr>
          <w:rFonts w:ascii="Book Antiqua" w:hAnsi="Book Antiqua"/>
        </w:rPr>
        <w:t>8</w:t>
      </w:r>
      <w:r w:rsidRPr="006D2D2F">
        <w:rPr>
          <w:rFonts w:ascii="Book Antiqua" w:hAnsi="Book Antiqua"/>
        </w:rPr>
        <w:t>, approvato dal Consiglio Comunale con delibera n. 3</w:t>
      </w:r>
      <w:r w:rsidR="00F848A3">
        <w:rPr>
          <w:rFonts w:ascii="Book Antiqua" w:hAnsi="Book Antiqua"/>
        </w:rPr>
        <w:t>1</w:t>
      </w:r>
      <w:r w:rsidRPr="006D2D2F">
        <w:rPr>
          <w:rFonts w:ascii="Book Antiqua" w:hAnsi="Book Antiqua"/>
        </w:rPr>
        <w:t xml:space="preserve"> del </w:t>
      </w:r>
      <w:r w:rsidR="00B24930">
        <w:rPr>
          <w:rFonts w:ascii="Book Antiqua" w:hAnsi="Book Antiqua"/>
        </w:rPr>
        <w:t>30</w:t>
      </w:r>
      <w:r w:rsidRPr="006D2D2F">
        <w:rPr>
          <w:rFonts w:ascii="Book Antiqua" w:hAnsi="Book Antiqua"/>
        </w:rPr>
        <w:t>.04.201</w:t>
      </w:r>
      <w:r w:rsidR="00F848A3">
        <w:rPr>
          <w:rFonts w:ascii="Book Antiqua" w:hAnsi="Book Antiqua"/>
        </w:rPr>
        <w:t>9</w:t>
      </w:r>
      <w:r w:rsidRPr="006D2D2F">
        <w:rPr>
          <w:rFonts w:ascii="Book Antiqua" w:hAnsi="Book Antiqua"/>
        </w:rPr>
        <w:t>.</w:t>
      </w:r>
    </w:p>
    <w:p w:rsidR="006D2D2F" w:rsidRDefault="001447A1" w:rsidP="006D2D2F">
      <w:pPr>
        <w:jc w:val="both"/>
        <w:rPr>
          <w:rFonts w:ascii="Book Antiqua" w:hAnsi="Book Antiqua"/>
        </w:rPr>
      </w:pPr>
      <w:r w:rsidRPr="006D2D2F">
        <w:rPr>
          <w:rFonts w:ascii="Book Antiqua" w:hAnsi="Book Antiqua"/>
        </w:rPr>
        <w:t>E’ il documento che riassume contabilmente</w:t>
      </w:r>
      <w:r w:rsidR="006D2D2F">
        <w:rPr>
          <w:rFonts w:ascii="Book Antiqua" w:hAnsi="Book Antiqua"/>
        </w:rPr>
        <w:t xml:space="preserve"> </w:t>
      </w:r>
      <w:r w:rsidRPr="006D2D2F">
        <w:rPr>
          <w:rFonts w:ascii="Book Antiqua" w:hAnsi="Book Antiqua"/>
        </w:rPr>
        <w:t>l’attività annuale dell’ente</w:t>
      </w:r>
      <w:r w:rsidR="006D2D2F" w:rsidRPr="006D2D2F">
        <w:rPr>
          <w:rFonts w:ascii="Book Antiqua" w:hAnsi="Book Antiqua"/>
        </w:rPr>
        <w:t>, presentando i risultati finanziari, economici e patrimoniali conseguiti nell’esercizio trascorso.</w:t>
      </w:r>
    </w:p>
    <w:p w:rsidR="00FD650D" w:rsidRDefault="006D2D2F" w:rsidP="00FD650D">
      <w:pPr>
        <w:jc w:val="center"/>
        <w:rPr>
          <w:rFonts w:ascii="Book Antiqua" w:hAnsi="Book Antiqua"/>
          <w:b/>
          <w:sz w:val="24"/>
          <w:szCs w:val="24"/>
        </w:rPr>
      </w:pPr>
      <w:r w:rsidRPr="006D2D2F">
        <w:rPr>
          <w:rFonts w:ascii="Book Antiqua" w:hAnsi="Book Antiqua"/>
          <w:b/>
          <w:sz w:val="24"/>
          <w:szCs w:val="24"/>
        </w:rPr>
        <w:t>Il territorio e le strutture</w:t>
      </w:r>
    </w:p>
    <w:tbl>
      <w:tblPr>
        <w:tblW w:w="936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7"/>
        <w:gridCol w:w="3157"/>
        <w:gridCol w:w="226"/>
        <w:gridCol w:w="26"/>
      </w:tblGrid>
      <w:tr w:rsidR="006D2D2F" w:rsidRPr="00543D2E" w:rsidTr="00FD650D">
        <w:trPr>
          <w:gridAfter w:val="2"/>
          <w:wAfter w:w="252" w:type="dxa"/>
          <w:trHeight w:val="204"/>
        </w:trPr>
        <w:tc>
          <w:tcPr>
            <w:tcW w:w="59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082AB9" w:rsidRDefault="006D2D2F" w:rsidP="001A356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sz w:val="20"/>
                <w:szCs w:val="20"/>
              </w:rPr>
            </w:pPr>
            <w:r w:rsidRPr="00082AB9">
              <w:rPr>
                <w:rFonts w:ascii="Arial" w:eastAsia="Arial" w:hAnsi="Arial" w:cs="Arial"/>
                <w:sz w:val="20"/>
                <w:szCs w:val="20"/>
              </w:rPr>
              <w:t>Totale Popolazione al 31.12.201</w:t>
            </w:r>
            <w:r w:rsidR="001A3561" w:rsidRPr="00082AB9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31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082AB9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proofErr w:type="spellStart"/>
            <w:r w:rsidRPr="00082AB9">
              <w:rPr>
                <w:rFonts w:ascii="Arial" w:eastAsia="Arial" w:hAnsi="Arial" w:cs="Arial"/>
                <w:sz w:val="20"/>
                <w:szCs w:val="20"/>
              </w:rPr>
              <w:t>n°</w:t>
            </w:r>
            <w:proofErr w:type="spellEnd"/>
            <w:r w:rsidRPr="00082A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A3561" w:rsidRPr="00082AB9">
              <w:rPr>
                <w:rFonts w:ascii="Arial" w:eastAsia="Arial" w:hAnsi="Arial" w:cs="Arial"/>
                <w:sz w:val="20"/>
                <w:szCs w:val="20"/>
              </w:rPr>
              <w:t>13.158</w:t>
            </w:r>
          </w:p>
        </w:tc>
      </w:tr>
      <w:tr w:rsidR="006D2D2F" w:rsidRPr="00543D2E" w:rsidTr="00FD650D">
        <w:trPr>
          <w:gridAfter w:val="2"/>
          <w:wAfter w:w="252" w:type="dxa"/>
          <w:trHeight w:val="204"/>
        </w:trPr>
        <w:tc>
          <w:tcPr>
            <w:tcW w:w="59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78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1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6D2D2F" w:rsidRPr="00543D2E" w:rsidTr="00FD650D">
        <w:trPr>
          <w:gridAfter w:val="2"/>
          <w:wAfter w:w="252" w:type="dxa"/>
          <w:trHeight w:val="243"/>
        </w:trPr>
        <w:tc>
          <w:tcPr>
            <w:tcW w:w="59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  <w:rPr>
                <w:highlight w:val="yellow"/>
              </w:rPr>
            </w:pPr>
          </w:p>
        </w:tc>
        <w:tc>
          <w:tcPr>
            <w:tcW w:w="31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</w:tr>
      <w:tr w:rsidR="006D2D2F" w:rsidRPr="00543D2E" w:rsidTr="00FD650D">
        <w:trPr>
          <w:gridAfter w:val="2"/>
          <w:wAfter w:w="252" w:type="dxa"/>
          <w:trHeight w:val="243"/>
        </w:trPr>
        <w:tc>
          <w:tcPr>
            <w:tcW w:w="59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FD650D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highlight w:val="yellow"/>
              </w:rPr>
            </w:pPr>
          </w:p>
        </w:tc>
        <w:tc>
          <w:tcPr>
            <w:tcW w:w="31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highlight w:val="yellow"/>
              </w:rPr>
            </w:pPr>
          </w:p>
        </w:tc>
      </w:tr>
      <w:tr w:rsidR="006D2D2F" w:rsidRPr="00543D2E" w:rsidTr="00FD650D">
        <w:trPr>
          <w:gridAfter w:val="2"/>
          <w:wAfter w:w="252" w:type="dxa"/>
          <w:trHeight w:val="243"/>
        </w:trPr>
        <w:tc>
          <w:tcPr>
            <w:tcW w:w="59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  <w:rPr>
                <w:highlight w:val="yellow"/>
              </w:rPr>
            </w:pPr>
          </w:p>
        </w:tc>
        <w:tc>
          <w:tcPr>
            <w:tcW w:w="31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highlight w:val="yellow"/>
              </w:rPr>
            </w:pPr>
          </w:p>
        </w:tc>
      </w:tr>
      <w:tr w:rsidR="006D2D2F" w:rsidRPr="00543D2E" w:rsidTr="00FD650D">
        <w:trPr>
          <w:trHeight w:val="255"/>
        </w:trPr>
        <w:tc>
          <w:tcPr>
            <w:tcW w:w="59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ind w:left="1063"/>
              <w:rPr>
                <w:highlight w:val="yellow"/>
              </w:rPr>
            </w:pPr>
          </w:p>
        </w:tc>
        <w:tc>
          <w:tcPr>
            <w:tcW w:w="3409" w:type="dxa"/>
            <w:gridSpan w:val="3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highlight w:val="yellow"/>
              </w:rPr>
            </w:pPr>
          </w:p>
        </w:tc>
      </w:tr>
      <w:tr w:rsidR="006D2D2F" w:rsidRPr="00543D2E" w:rsidTr="00FD650D">
        <w:trPr>
          <w:gridAfter w:val="2"/>
          <w:wAfter w:w="252" w:type="dxa"/>
          <w:trHeight w:val="52"/>
        </w:trPr>
        <w:tc>
          <w:tcPr>
            <w:tcW w:w="59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1A3561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highlight w:val="yellow"/>
              </w:rPr>
            </w:pPr>
          </w:p>
        </w:tc>
        <w:tc>
          <w:tcPr>
            <w:tcW w:w="3157" w:type="dxa"/>
            <w:tcMar>
              <w:top w:w="28" w:type="dxa"/>
              <w:left w:w="70" w:type="dxa"/>
              <w:bottom w:w="28" w:type="dxa"/>
              <w:right w:w="70" w:type="dxa"/>
            </w:tcMar>
          </w:tcPr>
          <w:p w:rsidR="006D2D2F" w:rsidRPr="00543D2E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highlight w:val="yellow"/>
              </w:rPr>
            </w:pPr>
          </w:p>
        </w:tc>
      </w:tr>
      <w:tr w:rsidR="006D2D2F" w:rsidTr="001A3561">
        <w:trPr>
          <w:gridAfter w:val="1"/>
          <w:wAfter w:w="26" w:type="dxa"/>
          <w:trHeight w:val="399"/>
        </w:trPr>
        <w:tc>
          <w:tcPr>
            <w:tcW w:w="93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Book Antiqua" w:hAnsi="Book Antiqu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SUPERFICIE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Kmq.38</w:t>
            </w:r>
          </w:p>
        </w:tc>
      </w:tr>
      <w:tr w:rsidR="006D2D2F" w:rsidTr="001A3561">
        <w:trPr>
          <w:gridAfter w:val="1"/>
          <w:wAfter w:w="26" w:type="dxa"/>
          <w:trHeight w:val="359"/>
        </w:trPr>
        <w:tc>
          <w:tcPr>
            <w:tcW w:w="93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RISORSE IDRICHE</w:t>
            </w:r>
          </w:p>
        </w:tc>
      </w:tr>
    </w:tbl>
    <w:p w:rsidR="006D2D2F" w:rsidRPr="003D3BBC" w:rsidRDefault="006D2D2F" w:rsidP="006D2D2F">
      <w:pPr>
        <w:rPr>
          <w:vanish/>
        </w:rPr>
      </w:pPr>
    </w:p>
    <w:tbl>
      <w:tblPr>
        <w:tblW w:w="9335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50"/>
        <w:gridCol w:w="4885"/>
      </w:tblGrid>
      <w:tr w:rsidR="006D2D2F" w:rsidTr="00CE3107">
        <w:trPr>
          <w:cantSplit/>
          <w:trHeight w:val="335"/>
        </w:trPr>
        <w:tc>
          <w:tcPr>
            <w:tcW w:w="4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6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Laghi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488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75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* Fiumi e Torrenti </w:t>
            </w: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1</w:t>
            </w:r>
          </w:p>
        </w:tc>
      </w:tr>
    </w:tbl>
    <w:p w:rsidR="006D2D2F" w:rsidRPr="003D3BBC" w:rsidRDefault="006D2D2F" w:rsidP="006D2D2F">
      <w:pPr>
        <w:rPr>
          <w:vanish/>
        </w:rPr>
      </w:pPr>
    </w:p>
    <w:tbl>
      <w:tblPr>
        <w:tblW w:w="934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00"/>
        <w:gridCol w:w="2985"/>
        <w:gridCol w:w="3255"/>
      </w:tblGrid>
      <w:tr w:rsidR="006D2D2F" w:rsidTr="00CE3107">
        <w:trPr>
          <w:trHeight w:val="359"/>
        </w:trPr>
        <w:tc>
          <w:tcPr>
            <w:tcW w:w="93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0"/>
                <w:szCs w:val="20"/>
              </w:rPr>
              <w:t>STRADE</w:t>
            </w:r>
          </w:p>
        </w:tc>
      </w:tr>
      <w:tr w:rsidR="006D2D2F" w:rsidTr="00CE3107">
        <w:trPr>
          <w:trHeight w:val="355"/>
        </w:trPr>
        <w:tc>
          <w:tcPr>
            <w:tcW w:w="3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Statali km. 0,00</w:t>
            </w:r>
          </w:p>
        </w:tc>
        <w:tc>
          <w:tcPr>
            <w:tcW w:w="2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Provinciali km. 16,00</w:t>
            </w:r>
          </w:p>
        </w:tc>
        <w:tc>
          <w:tcPr>
            <w:tcW w:w="3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Comunali km.100,00</w:t>
            </w:r>
          </w:p>
        </w:tc>
      </w:tr>
      <w:tr w:rsidR="006D2D2F" w:rsidTr="00CE3107">
        <w:trPr>
          <w:trHeight w:val="337"/>
        </w:trPr>
        <w:tc>
          <w:tcPr>
            <w:tcW w:w="3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Vicinali km. 50,00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* Autostrade km. 0,00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2D2F" w:rsidRDefault="006D2D2F" w:rsidP="00CE3107">
            <w:pPr>
              <w:pStyle w:val="Standard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2D2F" w:rsidRPr="006D2D2F" w:rsidRDefault="006D2D2F" w:rsidP="006D2D2F">
      <w:pPr>
        <w:rPr>
          <w:rFonts w:ascii="Book Antiqua" w:hAnsi="Book Antiqua"/>
        </w:rPr>
      </w:pPr>
    </w:p>
    <w:tbl>
      <w:tblPr>
        <w:tblW w:w="9624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74"/>
        <w:gridCol w:w="2550"/>
      </w:tblGrid>
      <w:tr w:rsidR="006D2D2F" w:rsidTr="00CE3107">
        <w:trPr>
          <w:trHeight w:val="221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51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Immobili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Teatro Comunale - Santa Maria a Monte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Centro Polivalente "Peppino Impastato" - Falorni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Auditorium "Galileo Galilei" - Ponticelli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189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Museo Civico "Beata Diana </w:t>
            </w:r>
            <w:proofErr w:type="spellStart"/>
            <w:r>
              <w:rPr>
                <w:sz w:val="16"/>
                <w:szCs w:val="16"/>
              </w:rPr>
              <w:t>Giuntini</w:t>
            </w:r>
            <w:proofErr w:type="spellEnd"/>
            <w:r>
              <w:rPr>
                <w:sz w:val="16"/>
                <w:szCs w:val="16"/>
              </w:rPr>
              <w:t>" - Santa Maria a Monte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6D2D2F" w:rsidTr="00CE3107">
        <w:trPr>
          <w:trHeight w:val="205"/>
        </w:trPr>
        <w:tc>
          <w:tcPr>
            <w:tcW w:w="707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Museo "Casa Carducci" - Santa Maria a Monte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1447A1" w:rsidRDefault="001447A1" w:rsidP="006D2D2F">
      <w:pPr>
        <w:rPr>
          <w:rFonts w:ascii="Century Schoolbook" w:hAnsi="Century Schoolbook"/>
          <w:sz w:val="24"/>
          <w:szCs w:val="24"/>
        </w:rPr>
      </w:pPr>
    </w:p>
    <w:tbl>
      <w:tblPr>
        <w:tblW w:w="9610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75"/>
        <w:gridCol w:w="2010"/>
        <w:gridCol w:w="2025"/>
      </w:tblGrid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51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Strutture scolastiche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51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 posti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Asilo Nido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Materne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elementari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</w:tr>
      <w:tr w:rsidR="006D2D2F" w:rsidTr="00CE3107">
        <w:tc>
          <w:tcPr>
            <w:tcW w:w="55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Scuole Medie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</w:tbl>
    <w:p w:rsidR="006D2D2F" w:rsidRDefault="006D2D2F" w:rsidP="006D2D2F">
      <w:pPr>
        <w:rPr>
          <w:rFonts w:ascii="Century Schoolbook" w:hAnsi="Century Schoolbook"/>
          <w:sz w:val="24"/>
          <w:szCs w:val="24"/>
        </w:rPr>
      </w:pPr>
    </w:p>
    <w:tbl>
      <w:tblPr>
        <w:tblW w:w="9584" w:type="dxa"/>
        <w:tblInd w:w="4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589"/>
        <w:gridCol w:w="1995"/>
      </w:tblGrid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BACC6"/>
            <w:tcMar>
              <w:top w:w="28" w:type="dxa"/>
              <w:left w:w="51" w:type="dxa"/>
              <w:bottom w:w="28" w:type="dxa"/>
              <w:right w:w="66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Attrezzature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4BACC6"/>
            <w:tcMar>
              <w:top w:w="28" w:type="dxa"/>
              <w:left w:w="66" w:type="dxa"/>
              <w:bottom w:w="28" w:type="dxa"/>
              <w:right w:w="51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Numero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Mezzi operativi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Veicoli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 computer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</w:tr>
      <w:tr w:rsidR="006D2D2F" w:rsidTr="00CE3107">
        <w:tc>
          <w:tcPr>
            <w:tcW w:w="758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43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Fotocopiatrici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43" w:type="dxa"/>
              <w:bottom w:w="28" w:type="dxa"/>
              <w:right w:w="28" w:type="dxa"/>
            </w:tcMar>
            <w:vAlign w:val="center"/>
          </w:tcPr>
          <w:p w:rsidR="006D2D2F" w:rsidRDefault="006D2D2F" w:rsidP="00CE3107">
            <w:pPr>
              <w:pStyle w:val="Norma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24930" w:rsidRDefault="00B24930" w:rsidP="00CE3107">
      <w:pPr>
        <w:jc w:val="center"/>
        <w:rPr>
          <w:rFonts w:ascii="Book Antiqua" w:hAnsi="Book Antiqua"/>
          <w:b/>
          <w:sz w:val="24"/>
          <w:szCs w:val="24"/>
        </w:rPr>
      </w:pPr>
    </w:p>
    <w:p w:rsidR="006D2D2F" w:rsidRDefault="00CE3107" w:rsidP="00CE3107">
      <w:pPr>
        <w:jc w:val="center"/>
        <w:rPr>
          <w:rFonts w:ascii="Book Antiqua" w:hAnsi="Book Antiqua"/>
          <w:b/>
          <w:sz w:val="24"/>
          <w:szCs w:val="24"/>
        </w:rPr>
      </w:pPr>
      <w:r w:rsidRPr="00CE3107">
        <w:rPr>
          <w:rFonts w:ascii="Book Antiqua" w:hAnsi="Book Antiqua"/>
          <w:b/>
          <w:sz w:val="24"/>
          <w:szCs w:val="24"/>
        </w:rPr>
        <w:lastRenderedPageBreak/>
        <w:t>Risultato di amministrazione 201</w:t>
      </w:r>
      <w:r w:rsidR="00543D2E">
        <w:rPr>
          <w:rFonts w:ascii="Book Antiqua" w:hAnsi="Book Antiqua"/>
          <w:b/>
          <w:sz w:val="24"/>
          <w:szCs w:val="24"/>
        </w:rPr>
        <w:t>8</w:t>
      </w:r>
    </w:p>
    <w:p w:rsidR="00CE3107" w:rsidRDefault="00CE3107" w:rsidP="007B11B7">
      <w:pPr>
        <w:jc w:val="both"/>
        <w:rPr>
          <w:rFonts w:ascii="ArialBold" w:hAnsi="ArialBold" w:cs="ArialBold"/>
          <w:b/>
          <w:bCs/>
          <w:sz w:val="20"/>
          <w:szCs w:val="20"/>
        </w:rPr>
      </w:pPr>
      <w:r>
        <w:rPr>
          <w:rFonts w:ascii="Book Antiqua" w:hAnsi="Book Antiqua"/>
        </w:rPr>
        <w:t>Il risultato di amministrazione dell’esercizio 201</w:t>
      </w:r>
      <w:r w:rsidR="00543D2E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è il dato che mostra, in estrema sintesi, l’esito finanziario dell’esercizio che si è chiuso. Il risultato contabile di amministrazione è pari a </w:t>
      </w:r>
      <w:r w:rsidR="00543D2E" w:rsidRPr="00FD650D">
        <w:rPr>
          <w:rFonts w:ascii="Book Antiqua" w:hAnsi="Book Antiqua" w:cs="ArialBold"/>
          <w:b/>
          <w:bCs/>
        </w:rPr>
        <w:t>3.741.226,58</w:t>
      </w:r>
      <w:r w:rsidRPr="00FD650D">
        <w:rPr>
          <w:rFonts w:ascii="Book Antiqua" w:hAnsi="Book Antiqua" w:cs="ArialBold"/>
          <w:b/>
          <w:bCs/>
        </w:rPr>
        <w:t>.</w:t>
      </w:r>
    </w:p>
    <w:p w:rsidR="00CE3107" w:rsidRDefault="00CE3107" w:rsidP="00CE3107">
      <w:pPr>
        <w:rPr>
          <w:rFonts w:ascii="Book Antiqua" w:hAnsi="Book Antiqua" w:cs="ArialBold"/>
          <w:bCs/>
        </w:rPr>
      </w:pPr>
      <w:r w:rsidRPr="00CE3107">
        <w:rPr>
          <w:rFonts w:ascii="Book Antiqua" w:hAnsi="Book Antiqua" w:cs="ArialBold"/>
          <w:bCs/>
        </w:rPr>
        <w:t xml:space="preserve">Il risultato positivo della gestione di competenza è indicativo di una equilibrata </w:t>
      </w:r>
      <w:r>
        <w:rPr>
          <w:rFonts w:ascii="Book Antiqua" w:hAnsi="Book Antiqua" w:cs="ArialBold"/>
          <w:bCs/>
        </w:rPr>
        <w:t>capacità dell’Ente di utilizzare le risorse che si sono rese disponibili nel corso dell’esercizio:</w:t>
      </w:r>
    </w:p>
    <w:tbl>
      <w:tblPr>
        <w:tblW w:w="0" w:type="auto"/>
        <w:tblInd w:w="333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402"/>
        <w:gridCol w:w="1488"/>
        <w:gridCol w:w="1770"/>
        <w:gridCol w:w="1650"/>
      </w:tblGrid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IL RISULTATO COMPLESSIVO DELLA GESTIONE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GESTIONE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RESIDUI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COMPETENZA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TOTALE</w:t>
            </w:r>
          </w:p>
        </w:tc>
      </w:tr>
      <w:tr w:rsidR="00785DA7" w:rsidRPr="00785DA7" w:rsidTr="00B42659">
        <w:tc>
          <w:tcPr>
            <w:tcW w:w="440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di cassa al 1° gennaio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1.585.531,49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Riscossioni (+)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2.530.295,87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7.873.567,48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10.403.863,35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Pagamenti (-)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3.472.766,50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6.423.426,64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9.896.193,14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Saldo di cassa al 31 dicembre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2.093.201,70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Pagamenti per azioni esecutive non regolarizzate al 31 dicembre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785DA7" w:rsidRPr="00785DA7" w:rsidTr="00B42659">
        <w:tblPrEx>
          <w:tblCellMar>
            <w:right w:w="67" w:type="dxa"/>
          </w:tblCellMar>
        </w:tblPrEx>
        <w:tc>
          <w:tcPr>
            <w:tcW w:w="4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di cassa al 31 dicembre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5F5F5"/>
            <w:tcMar>
              <w:left w:w="67" w:type="dxa"/>
              <w:right w:w="5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5F5F5"/>
            <w:tcMar>
              <w:right w:w="5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785DA7" w:rsidRPr="00785DA7" w:rsidRDefault="00543D2E" w:rsidP="00B24930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2.093.201,70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Residui attivi (crediti)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5.803.842,47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67" w:type="dxa"/>
              <w:right w:w="72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2.878.526,15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72" w:type="dxa"/>
              <w:right w:w="72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8.682.368,62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Residui passivi (debiti)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2.455.406,93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4.252.271,62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6.707.678,55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correnti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118.198,75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Pluriennale Vincolato per spese in c/capitale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5F5F5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5F5F5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208.466,44</w:t>
            </w:r>
          </w:p>
        </w:tc>
      </w:tr>
      <w:tr w:rsidR="00785DA7" w:rsidRPr="00785DA7" w:rsidTr="00B42659">
        <w:tc>
          <w:tcPr>
            <w:tcW w:w="440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AVANZO (+) DISAVANZO (-)</w:t>
            </w: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/>
            <w:tcMar>
              <w:lef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right w:w="67" w:type="dxa"/>
            </w:tcMar>
            <w:vAlign w:val="center"/>
          </w:tcPr>
          <w:p w:rsidR="00785DA7" w:rsidRPr="00785DA7" w:rsidRDefault="00785DA7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tcMar>
              <w:left w:w="67" w:type="dxa"/>
              <w:right w:w="67" w:type="dxa"/>
            </w:tcMar>
            <w:vAlign w:val="center"/>
          </w:tcPr>
          <w:p w:rsidR="00785DA7" w:rsidRPr="00785DA7" w:rsidRDefault="00543D2E" w:rsidP="00785DA7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Bold" w:hAnsi="ArialBold" w:cs="ArialBold"/>
                <w:b/>
                <w:bCs/>
                <w:sz w:val="16"/>
                <w:szCs w:val="16"/>
              </w:rPr>
              <w:t>3.741.226,58</w:t>
            </w:r>
          </w:p>
        </w:tc>
      </w:tr>
    </w:tbl>
    <w:p w:rsidR="00977284" w:rsidRDefault="00977284" w:rsidP="00FF39BA">
      <w:pPr>
        <w:spacing w:after="0" w:line="240" w:lineRule="auto"/>
        <w:rPr>
          <w:rFonts w:ascii="Book Antiqua" w:hAnsi="Book Antiqua" w:cs="ArialBold"/>
          <w:bCs/>
        </w:rPr>
      </w:pPr>
    </w:p>
    <w:p w:rsidR="00785DA7" w:rsidRDefault="00785DA7" w:rsidP="00FF39BA">
      <w:pPr>
        <w:spacing w:after="0" w:line="240" w:lineRule="auto"/>
        <w:rPr>
          <w:rFonts w:ascii="Book Antiqua" w:hAnsi="Book Antiqua" w:cs="ArialBold"/>
          <w:b/>
          <w:bCs/>
        </w:rPr>
      </w:pPr>
    </w:p>
    <w:tbl>
      <w:tblPr>
        <w:tblW w:w="0" w:type="auto"/>
        <w:tblInd w:w="79" w:type="dxa"/>
        <w:tblLayout w:type="fixed"/>
        <w:tblCellMar>
          <w:top w:w="28" w:type="dxa"/>
          <w:left w:w="43" w:type="dxa"/>
          <w:bottom w:w="28" w:type="dxa"/>
          <w:right w:w="28" w:type="dxa"/>
        </w:tblCellMar>
        <w:tblLook w:val="0000"/>
      </w:tblPr>
      <w:tblGrid>
        <w:gridCol w:w="6270"/>
        <w:gridCol w:w="1605"/>
        <w:gridCol w:w="1605"/>
      </w:tblGrid>
      <w:tr w:rsidR="00D34EEE" w:rsidRPr="00FE0B90" w:rsidTr="00D34EEE">
        <w:tc>
          <w:tcPr>
            <w:tcW w:w="6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D34EEE" w:rsidRPr="00785DA7" w:rsidRDefault="00785DA7" w:rsidP="00785DA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 xml:space="preserve">Suddivisione dell’avanzo di </w:t>
            </w:r>
            <w:r w:rsidR="00D34EEE"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amministrazione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28" w:type="dxa"/>
              <w:right w:w="43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31/12/201</w:t>
            </w:r>
            <w:r w:rsidR="0071318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c>
          <w:tcPr>
            <w:tcW w:w="627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7131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A) Risultato  di amministrazione al 31/12/201</w:t>
            </w:r>
            <w:r w:rsidR="0071318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2F2F2"/>
            <w:tcMar>
              <w:left w:w="28" w:type="dxa"/>
              <w:right w:w="43" w:type="dxa"/>
            </w:tcMar>
            <w:vAlign w:val="center"/>
          </w:tcPr>
          <w:p w:rsidR="00D34EEE" w:rsidRPr="00FD650D" w:rsidRDefault="0071318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FD650D">
              <w:rPr>
                <w:rFonts w:ascii="Arial" w:hAnsi="Arial" w:cs="Arial"/>
                <w:sz w:val="20"/>
                <w:szCs w:val="20"/>
              </w:rPr>
              <w:t>3.550.000,00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713184" w:rsidRPr="00785DA7" w:rsidRDefault="0071318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FD650D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Parte Accantonata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crediti di dubbia esigibilità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71318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FD650D">
              <w:rPr>
                <w:sz w:val="20"/>
                <w:szCs w:val="20"/>
              </w:rPr>
              <w:t>3.550.000,00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rischi spese legali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FD650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Risprmi</w:t>
            </w:r>
            <w:proofErr w:type="spellEnd"/>
            <w:r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 da lavoro straordinario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FD650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5.105,28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Fondo spese indennità fine mandato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FD650D">
              <w:rPr>
                <w:rFonts w:ascii="Arial" w:hAnsi="Arial" w:cs="Arial"/>
                <w:sz w:val="20"/>
                <w:szCs w:val="20"/>
              </w:rPr>
              <w:t>1.742,47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6D34B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Fondo </w:t>
            </w:r>
            <w:r w:rsidR="006D34BC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rinnovi contrattuali</w:t>
            </w: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 al 31/12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FD650D">
              <w:rPr>
                <w:rFonts w:ascii="Arial" w:hAnsi="Arial" w:cs="Arial"/>
                <w:sz w:val="20"/>
                <w:szCs w:val="20"/>
              </w:rPr>
              <w:t>34.354,46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B) Totale parte accantonata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FD650D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FD650D">
              <w:rPr>
                <w:rFonts w:ascii="ArialBold" w:hAnsi="ArialBold" w:cs="ArialBold"/>
                <w:b/>
                <w:bCs/>
                <w:sz w:val="20"/>
                <w:szCs w:val="20"/>
              </w:rPr>
              <w:t>3.591.202,21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FD650D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Parte Vincolata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derivanti da leggi e dai principi contabili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FD650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derivanti da trasferimenti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FD650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4E35B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 xml:space="preserve">Vincoli per mutuo cassa </w:t>
            </w:r>
            <w:proofErr w:type="spellStart"/>
            <w:r w:rsidRPr="004E35B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dd.pp.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FD650D">
              <w:rPr>
                <w:rFonts w:ascii="Arial" w:hAnsi="Arial" w:cs="Arial"/>
                <w:sz w:val="20"/>
                <w:szCs w:val="20"/>
              </w:rPr>
              <w:t>30.134,50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Vincoli formalmente attribuiti dall'ente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6D34BC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FD650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lastRenderedPageBreak/>
              <w:t>Altri vincoli da specificare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528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FD650D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C) Totale parte vincolata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FD650D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FD650D">
              <w:rPr>
                <w:rFonts w:ascii="ArialBold" w:hAnsi="ArialBold" w:cs="ArialBold"/>
                <w:b/>
                <w:bCs/>
                <w:sz w:val="20"/>
                <w:szCs w:val="20"/>
              </w:rPr>
              <w:t>30.134,50</w:t>
            </w:r>
          </w:p>
        </w:tc>
      </w:tr>
      <w:tr w:rsidR="00D34EEE" w:rsidRPr="00FE0B90" w:rsidTr="00D34EEE">
        <w:tblPrEx>
          <w:tblCellMar>
            <w:top w:w="0" w:type="dxa"/>
            <w:left w:w="10" w:type="dxa"/>
            <w:bottom w:w="0" w:type="dxa"/>
            <w:right w:w="0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10" w:type="dxa"/>
            </w:tcMar>
            <w:vAlign w:val="bottom"/>
          </w:tcPr>
          <w:p w:rsidR="00D34EEE" w:rsidRPr="00FD650D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Parte destinata agli investimenti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</w:tcMar>
            <w:vAlign w:val="bottom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38" w:type="dxa"/>
            </w:tcMar>
            <w:vAlign w:val="bottom"/>
          </w:tcPr>
          <w:p w:rsidR="00D34EEE" w:rsidRPr="00FD650D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D) Totale destinato agli investimenti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FD650D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FD650D">
              <w:rPr>
                <w:rFonts w:ascii="ArialBold" w:hAnsi="ArialBold" w:cs="ArialBold"/>
                <w:b/>
                <w:bCs/>
                <w:sz w:val="20"/>
                <w:szCs w:val="20"/>
              </w:rPr>
              <w:t>203.725,77</w:t>
            </w:r>
          </w:p>
        </w:tc>
      </w:tr>
      <w:tr w:rsidR="00D34EEE" w:rsidRPr="00FE0B90" w:rsidTr="00D34EEE">
        <w:tblPrEx>
          <w:tblCellMar>
            <w:left w:w="38" w:type="dxa"/>
          </w:tblCellMar>
        </w:tblPrEx>
        <w:tc>
          <w:tcPr>
            <w:tcW w:w="627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785DA7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E) Totale parte disponibile (E=A-B-C-D)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left w:w="28" w:type="dxa"/>
            </w:tcMar>
            <w:vAlign w:val="center"/>
          </w:tcPr>
          <w:p w:rsidR="00D34EEE" w:rsidRPr="00785DA7" w:rsidRDefault="00D34EEE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2F2F2"/>
            <w:tcMar>
              <w:left w:w="28" w:type="dxa"/>
              <w:right w:w="38" w:type="dxa"/>
            </w:tcMar>
            <w:vAlign w:val="center"/>
          </w:tcPr>
          <w:p w:rsidR="00D34EEE" w:rsidRPr="00FD650D" w:rsidRDefault="004E35B4" w:rsidP="00D34EE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FD650D">
              <w:rPr>
                <w:rFonts w:ascii="ArialBold" w:hAnsi="ArialBold" w:cs="ArialBold"/>
                <w:b/>
                <w:bCs/>
                <w:sz w:val="20"/>
                <w:szCs w:val="20"/>
              </w:rPr>
              <w:t>-83.835,90</w:t>
            </w:r>
          </w:p>
        </w:tc>
      </w:tr>
    </w:tbl>
    <w:p w:rsidR="00342A71" w:rsidRDefault="00342A71" w:rsidP="00342A71">
      <w:pPr>
        <w:spacing w:after="0" w:line="240" w:lineRule="auto"/>
        <w:rPr>
          <w:rFonts w:ascii="Book Antiqua" w:hAnsi="Book Antiqua" w:cs="ArialBold"/>
          <w:bCs/>
        </w:rPr>
      </w:pPr>
    </w:p>
    <w:p w:rsidR="00D16DBA" w:rsidRDefault="00342A71" w:rsidP="00D16DBA">
      <w:pPr>
        <w:spacing w:after="0" w:line="240" w:lineRule="auto"/>
        <w:jc w:val="center"/>
        <w:rPr>
          <w:rFonts w:ascii="Book Antiqua" w:hAnsi="Book Antiqua" w:cs="ArialBold"/>
          <w:b/>
          <w:bCs/>
          <w:sz w:val="24"/>
          <w:szCs w:val="24"/>
        </w:rPr>
      </w:pPr>
      <w:r w:rsidRPr="00342A71">
        <w:rPr>
          <w:rFonts w:ascii="Book Antiqua" w:hAnsi="Book Antiqua" w:cs="ArialBold"/>
          <w:b/>
          <w:bCs/>
          <w:sz w:val="24"/>
          <w:szCs w:val="24"/>
        </w:rPr>
        <w:t>Quadro generale riassuntivo della g</w:t>
      </w:r>
      <w:r w:rsidR="00D16DBA">
        <w:rPr>
          <w:rFonts w:ascii="Book Antiqua" w:hAnsi="Book Antiqua" w:cs="ArialBold"/>
          <w:b/>
          <w:bCs/>
          <w:sz w:val="24"/>
          <w:szCs w:val="24"/>
        </w:rPr>
        <w:t>estione di competenza e di cassa</w:t>
      </w:r>
    </w:p>
    <w:p w:rsidR="00D16DBA" w:rsidRPr="00D16DBA" w:rsidRDefault="00D16DBA" w:rsidP="00D16DBA">
      <w:pPr>
        <w:spacing w:after="0" w:line="240" w:lineRule="auto"/>
        <w:rPr>
          <w:rFonts w:ascii="Book Antiqua" w:hAnsi="Book Antiqua" w:cs="ArialBold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2410"/>
        <w:gridCol w:w="2582"/>
      </w:tblGrid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F0603E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ENTRATE</w:t>
            </w:r>
          </w:p>
        </w:tc>
        <w:tc>
          <w:tcPr>
            <w:tcW w:w="2410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F0603E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ACCERTAMENTI</w:t>
            </w:r>
          </w:p>
        </w:tc>
        <w:tc>
          <w:tcPr>
            <w:tcW w:w="2582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F0603E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 xml:space="preserve">INCASSI </w:t>
            </w:r>
            <w:r w:rsidRPr="00F0603E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r w:rsidRPr="00F0603E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COMP</w:t>
            </w:r>
            <w:proofErr w:type="spellEnd"/>
            <w:r w:rsidRPr="00F0603E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F0603E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+RES</w:t>
            </w:r>
            <w:proofErr w:type="spellEnd"/>
            <w:r w:rsidRPr="00F0603E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Fondo di cassa</w:t>
            </w:r>
          </w:p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all'inizio dell'esercizio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1.585.531,49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 xml:space="preserve">Utilizzo avanzo di amministrazione 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503.036,33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Fondo pluriennale vincolato</w:t>
            </w:r>
          </w:p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 xml:space="preserve">di parte corrente 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110.860,56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Fondo pluriennale vincolato</w:t>
            </w:r>
          </w:p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in c/capitale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179.687,68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1 - Entrate correnti di natura tributaria, contributiva e perequativa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6.806.598,24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6.022.860,60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2 - Trasferimenti correnti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252.835,73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288.486,66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3 - Entrate extratributarie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1.500.052,41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1.352.444,25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 xml:space="preserve">Titolo 4 - Entrate in conto capitale 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596.132,05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721.629,39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5 - Entrate da riduzione di attività finanziarie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838.260,96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right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Totale entrate finali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9.949.203,00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10.809.213,35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6 - Accensione di prestiti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7 - Anticipazioni da istituto tesoriere/cassiere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9 - Entrate per conto di terzi e partite di giro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1.596.475,20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1.180.181,49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right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Totale entrate dell'esercizio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1.596.475,20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1.180.181,49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TOTALE COMPLESSIVO ENTRATE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11.545.678,20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11.989.394,84</w:t>
            </w:r>
          </w:p>
        </w:tc>
      </w:tr>
      <w:tr w:rsidR="00F0603E" w:rsidRPr="00F0603E" w:rsidTr="00F0603E">
        <w:trPr>
          <w:trHeight w:val="70"/>
        </w:trPr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 xml:space="preserve">DISAVANZO DELL'ESERCIZIO 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</w:tbl>
    <w:p w:rsidR="00D16DBA" w:rsidRPr="00F0603E" w:rsidRDefault="00D16DBA" w:rsidP="00F06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ArialBold"/>
          <w:bCs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4786"/>
        <w:gridCol w:w="2410"/>
        <w:gridCol w:w="2582"/>
      </w:tblGrid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Book Antiqua" w:hAnsi="Book Antiqua" w:cs="ArialBold"/>
                <w:b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/>
                <w:bCs/>
                <w:sz w:val="20"/>
                <w:szCs w:val="20"/>
              </w:rPr>
              <w:t>SPESE</w:t>
            </w:r>
          </w:p>
        </w:tc>
        <w:tc>
          <w:tcPr>
            <w:tcW w:w="2410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Book Antiqua" w:hAnsi="Book Antiqua" w:cs="ArialBold"/>
                <w:b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/>
                <w:bCs/>
                <w:sz w:val="20"/>
                <w:szCs w:val="20"/>
              </w:rPr>
              <w:t>IMPEGNI</w:t>
            </w:r>
          </w:p>
        </w:tc>
        <w:tc>
          <w:tcPr>
            <w:tcW w:w="2582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center"/>
              <w:rPr>
                <w:rFonts w:ascii="Book Antiqua" w:hAnsi="Book Antiqua" w:cs="ArialBold"/>
                <w:b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/>
                <w:bCs/>
                <w:sz w:val="20"/>
                <w:szCs w:val="20"/>
              </w:rPr>
              <w:t>PAGAMENTI</w:t>
            </w:r>
            <w:r w:rsidRPr="00F0603E">
              <w:rPr>
                <w:rFonts w:ascii="Book Antiqua" w:hAnsi="Book Antiqua" w:cs="ArialBold"/>
                <w:b/>
                <w:bCs/>
                <w:sz w:val="20"/>
                <w:szCs w:val="20"/>
              </w:rPr>
              <w:br/>
            </w:r>
            <w:proofErr w:type="spellStart"/>
            <w:r w:rsidRPr="00F0603E">
              <w:rPr>
                <w:rFonts w:ascii="Book Antiqua" w:hAnsi="Book Antiqua" w:cs="ArialBold"/>
                <w:b/>
                <w:bCs/>
                <w:sz w:val="20"/>
                <w:szCs w:val="20"/>
              </w:rPr>
              <w:t>COMP</w:t>
            </w:r>
            <w:proofErr w:type="spellEnd"/>
            <w:r w:rsidRPr="00F0603E">
              <w:rPr>
                <w:rFonts w:ascii="Book Antiqua" w:hAnsi="Book Antiqua" w:cs="ArialBold"/>
                <w:b/>
                <w:bCs/>
                <w:sz w:val="20"/>
                <w:szCs w:val="20"/>
              </w:rPr>
              <w:t xml:space="preserve">. </w:t>
            </w:r>
            <w:proofErr w:type="spellStart"/>
            <w:r w:rsidRPr="00F0603E">
              <w:rPr>
                <w:rFonts w:ascii="Book Antiqua" w:hAnsi="Book Antiqua" w:cs="ArialBold"/>
                <w:b/>
                <w:bCs/>
                <w:sz w:val="20"/>
                <w:szCs w:val="20"/>
              </w:rPr>
              <w:t>+RES</w:t>
            </w:r>
            <w:proofErr w:type="spellEnd"/>
            <w:r w:rsidRPr="00F0603E">
              <w:rPr>
                <w:rFonts w:ascii="Book Antiqua" w:hAnsi="Book Antiqua" w:cs="ArialBold"/>
                <w:b/>
                <w:bCs/>
                <w:sz w:val="20"/>
                <w:szCs w:val="20"/>
              </w:rPr>
              <w:t>.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Disavanzo di amministrazione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15.050,91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 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1 - Spese correnti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7.703.134,77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6.174.960,53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Fondo pluriennale vincolato di parte corrente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118.198,75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2 - Spese in conto capitale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1.002.521,56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2.137.222,73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Fondo pluriennale vincolato in conto capitale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208.466,44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3 - Spese per incremento di attività finanziarie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Fondo pluriennale vincolato per spese per incremento di attività finanziarie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Totale spese finali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9.047.372,43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8.312.183,26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4 - Rimborso di prestiti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373.566,73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373.566,73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5 - Chiusura Anticipazioni da istituto tesoriere/cassiere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0,00</w:t>
            </w:r>
          </w:p>
        </w:tc>
      </w:tr>
      <w:tr w:rsidR="00F0603E" w:rsidRPr="00F0603E" w:rsidTr="00F0603E">
        <w:tc>
          <w:tcPr>
            <w:tcW w:w="4786" w:type="dxa"/>
            <w:vAlign w:val="bottom"/>
          </w:tcPr>
          <w:p w:rsidR="00F0603E" w:rsidRPr="00F0603E" w:rsidRDefault="00F0603E" w:rsidP="00F0603E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0603E">
              <w:rPr>
                <w:rFonts w:ascii="Book Antiqua" w:hAnsi="Book Antiqua" w:cs="ArialBold"/>
                <w:bCs/>
                <w:sz w:val="20"/>
                <w:szCs w:val="20"/>
              </w:rPr>
              <w:t>Titolo 7 - Spese per conto terzi e partite di giro</w:t>
            </w:r>
          </w:p>
        </w:tc>
        <w:tc>
          <w:tcPr>
            <w:tcW w:w="2410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1.596.475,20</w:t>
            </w:r>
          </w:p>
        </w:tc>
        <w:tc>
          <w:tcPr>
            <w:tcW w:w="2582" w:type="dxa"/>
            <w:vAlign w:val="bottom"/>
          </w:tcPr>
          <w:p w:rsidR="00F0603E" w:rsidRPr="00FD650D" w:rsidRDefault="00F0603E" w:rsidP="00FD65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ind w:right="-20"/>
              <w:jc w:val="both"/>
              <w:rPr>
                <w:rFonts w:ascii="Book Antiqua" w:hAnsi="Book Antiqua" w:cs="ArialBold"/>
                <w:bCs/>
                <w:sz w:val="20"/>
                <w:szCs w:val="20"/>
              </w:rPr>
            </w:pPr>
            <w:r w:rsidRPr="00FD650D">
              <w:rPr>
                <w:rFonts w:ascii="Book Antiqua" w:hAnsi="Book Antiqua" w:cs="ArialBold"/>
                <w:bCs/>
                <w:sz w:val="20"/>
                <w:szCs w:val="20"/>
              </w:rPr>
              <w:t>1.210.443,15</w:t>
            </w:r>
          </w:p>
        </w:tc>
      </w:tr>
    </w:tbl>
    <w:p w:rsidR="00FF39BA" w:rsidRPr="00F0603E" w:rsidRDefault="00FF39BA" w:rsidP="00F06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ArialBold"/>
          <w:bCs/>
          <w:sz w:val="20"/>
          <w:szCs w:val="20"/>
        </w:rPr>
      </w:pPr>
    </w:p>
    <w:p w:rsidR="00AD540A" w:rsidRPr="00F0603E" w:rsidRDefault="00785DA7" w:rsidP="00F0603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-20"/>
        <w:rPr>
          <w:rFonts w:ascii="Book Antiqua" w:hAnsi="Book Antiqua" w:cs="ArialBold"/>
          <w:bCs/>
          <w:sz w:val="20"/>
          <w:szCs w:val="20"/>
        </w:rPr>
      </w:pPr>
      <w:r w:rsidRPr="00F0603E">
        <w:rPr>
          <w:rFonts w:ascii="Book Antiqua" w:hAnsi="Book Antiqua" w:cs="ArialBold"/>
          <w:bCs/>
          <w:sz w:val="20"/>
          <w:szCs w:val="20"/>
        </w:rPr>
        <w:lastRenderedPageBreak/>
        <w:tab/>
      </w:r>
    </w:p>
    <w:p w:rsidR="00AD540A" w:rsidRDefault="00AD540A" w:rsidP="00AD08A8">
      <w:pPr>
        <w:jc w:val="center"/>
        <w:rPr>
          <w:rFonts w:ascii="Book Antiqua" w:hAnsi="Book Antiqua"/>
          <w:b/>
          <w:sz w:val="24"/>
          <w:szCs w:val="24"/>
        </w:rPr>
      </w:pPr>
      <w:r w:rsidRPr="00AD540A">
        <w:rPr>
          <w:rFonts w:ascii="Book Antiqua" w:hAnsi="Book Antiqua"/>
          <w:b/>
          <w:sz w:val="24"/>
          <w:szCs w:val="24"/>
        </w:rPr>
        <w:t>Il Bilancio corrente</w:t>
      </w:r>
    </w:p>
    <w:p w:rsidR="00AD540A" w:rsidRDefault="0090494A" w:rsidP="00AD540A">
      <w:pPr>
        <w:rPr>
          <w:rFonts w:ascii="Book Antiqua" w:hAnsi="Book Antiqua"/>
        </w:rPr>
      </w:pPr>
      <w:r>
        <w:rPr>
          <w:rFonts w:ascii="Book Antiqua" w:hAnsi="Book Antiqua"/>
        </w:rPr>
        <w:t>Comprende il bilancio delle entrate e delle spese destinate al’ordinario funzionamento dell’ente.</w:t>
      </w:r>
    </w:p>
    <w:p w:rsidR="0090494A" w:rsidRDefault="0090494A" w:rsidP="00AD540A">
      <w:pPr>
        <w:rPr>
          <w:rFonts w:ascii="Book Antiqua" w:hAnsi="Book Antiqua"/>
        </w:rPr>
      </w:pPr>
      <w:r>
        <w:rPr>
          <w:rFonts w:ascii="Book Antiqua" w:hAnsi="Book Antiqua"/>
        </w:rPr>
        <w:t>Le entrate correnti concorrono a formare le risorse che l’Ente impiega per la copertura delle spese correnti, cioè per coprire il costo dei servizi pubblici e finanziare le spese di funzionamento.</w:t>
      </w:r>
    </w:p>
    <w:p w:rsidR="0090494A" w:rsidRPr="0090494A" w:rsidRDefault="0090494A" w:rsidP="00AD540A">
      <w:pPr>
        <w:rPr>
          <w:rFonts w:ascii="Book Antiqua" w:hAnsi="Book Antiqua"/>
          <w:b/>
        </w:rPr>
      </w:pPr>
      <w:r>
        <w:rPr>
          <w:rFonts w:ascii="Book Antiqua" w:hAnsi="Book Antiqua"/>
        </w:rPr>
        <w:t>Il Comune ha acquisito risorse da:</w:t>
      </w:r>
    </w:p>
    <w:p w:rsidR="0090494A" w:rsidRPr="007058A8" w:rsidRDefault="00986A2F" w:rsidP="00FD650D">
      <w:pPr>
        <w:jc w:val="center"/>
        <w:rPr>
          <w:rFonts w:ascii="Book Antiqua" w:hAnsi="Book Antiqua"/>
          <w:b/>
        </w:rPr>
      </w:pPr>
      <w:r w:rsidRPr="007058A8">
        <w:rPr>
          <w:rFonts w:ascii="Book Antiqua" w:hAnsi="Book Antiqua"/>
          <w:b/>
        </w:rPr>
        <w:t>ENTRATE CORRENTI ANNO 201</w:t>
      </w:r>
      <w:r w:rsidR="00144A14">
        <w:rPr>
          <w:rFonts w:ascii="Book Antiqua" w:hAnsi="Book Antiqua"/>
          <w:b/>
        </w:rPr>
        <w:t>8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7058A8" w:rsidTr="007058A8">
        <w:tc>
          <w:tcPr>
            <w:tcW w:w="3259" w:type="dxa"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  <w:r w:rsidRPr="007058A8">
              <w:rPr>
                <w:rFonts w:ascii="Book Antiqua" w:hAnsi="Book Antiqua"/>
                <w:b/>
              </w:rPr>
              <w:t>Titolo I – Entrate correnti di natura tributaria, contributiva e perequativa</w:t>
            </w:r>
          </w:p>
        </w:tc>
        <w:tc>
          <w:tcPr>
            <w:tcW w:w="3259" w:type="dxa"/>
          </w:tcPr>
          <w:p w:rsidR="007058A8" w:rsidRPr="007058A8" w:rsidRDefault="0056284A" w:rsidP="00F34BDA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6.</w:t>
            </w:r>
            <w:r w:rsidR="00F34BDA">
              <w:rPr>
                <w:rFonts w:ascii="Book Antiqua" w:hAnsi="Book Antiqua"/>
                <w:b/>
              </w:rPr>
              <w:t>806.598,24</w:t>
            </w:r>
          </w:p>
        </w:tc>
        <w:tc>
          <w:tcPr>
            <w:tcW w:w="3260" w:type="dxa"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</w:tr>
      <w:tr w:rsidR="007058A8" w:rsidTr="007058A8">
        <w:tc>
          <w:tcPr>
            <w:tcW w:w="3259" w:type="dxa"/>
            <w:vMerge w:val="restart"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FD650D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D650D">
              <w:rPr>
                <w:rFonts w:ascii="Book Antiqua" w:hAnsi="Book Antiqua"/>
                <w:sz w:val="20"/>
                <w:szCs w:val="20"/>
              </w:rPr>
              <w:t>I.M.U.</w:t>
            </w:r>
            <w:proofErr w:type="spellEnd"/>
          </w:p>
        </w:tc>
        <w:tc>
          <w:tcPr>
            <w:tcW w:w="3260" w:type="dxa"/>
          </w:tcPr>
          <w:p w:rsidR="007058A8" w:rsidRPr="00FD650D" w:rsidRDefault="0056284A" w:rsidP="00F34BD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2.</w:t>
            </w:r>
            <w:r w:rsidR="00F34BDA" w:rsidRPr="00FD650D">
              <w:rPr>
                <w:rFonts w:ascii="Book Antiqua" w:hAnsi="Book Antiqua"/>
                <w:sz w:val="20"/>
                <w:szCs w:val="20"/>
              </w:rPr>
              <w:t>139.256,31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FD650D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D650D">
              <w:rPr>
                <w:rFonts w:ascii="Book Antiqua" w:hAnsi="Book Antiqua"/>
                <w:sz w:val="20"/>
                <w:szCs w:val="20"/>
              </w:rPr>
              <w:t>I.M.U.</w:t>
            </w:r>
            <w:proofErr w:type="spellEnd"/>
            <w:r w:rsidRPr="00FD650D">
              <w:rPr>
                <w:rFonts w:ascii="Book Antiqua" w:hAnsi="Book Antiqua"/>
                <w:sz w:val="20"/>
                <w:szCs w:val="20"/>
              </w:rPr>
              <w:t xml:space="preserve"> recupero evasione</w:t>
            </w:r>
          </w:p>
        </w:tc>
        <w:tc>
          <w:tcPr>
            <w:tcW w:w="3260" w:type="dxa"/>
          </w:tcPr>
          <w:p w:rsidR="007058A8" w:rsidRPr="00FD650D" w:rsidRDefault="0056284A" w:rsidP="0056284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320.000,00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FD650D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D650D">
              <w:rPr>
                <w:rFonts w:ascii="Book Antiqua" w:hAnsi="Book Antiqua"/>
                <w:sz w:val="20"/>
                <w:szCs w:val="20"/>
              </w:rPr>
              <w:t>I.C.I.</w:t>
            </w:r>
            <w:proofErr w:type="spellEnd"/>
            <w:r w:rsidRPr="00FD650D">
              <w:rPr>
                <w:rFonts w:ascii="Book Antiqua" w:hAnsi="Book Antiqua"/>
                <w:sz w:val="20"/>
                <w:szCs w:val="20"/>
              </w:rPr>
              <w:t xml:space="preserve"> recupero evasione</w:t>
            </w:r>
          </w:p>
        </w:tc>
        <w:tc>
          <w:tcPr>
            <w:tcW w:w="3260" w:type="dxa"/>
          </w:tcPr>
          <w:p w:rsidR="007058A8" w:rsidRPr="00FD650D" w:rsidRDefault="007058A8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120.000,00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FD650D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D650D">
              <w:rPr>
                <w:rFonts w:ascii="Book Antiqua" w:hAnsi="Book Antiqua"/>
                <w:sz w:val="20"/>
                <w:szCs w:val="20"/>
              </w:rPr>
              <w:t>T.A.S.I.</w:t>
            </w:r>
            <w:proofErr w:type="spellEnd"/>
          </w:p>
        </w:tc>
        <w:tc>
          <w:tcPr>
            <w:tcW w:w="3260" w:type="dxa"/>
          </w:tcPr>
          <w:p w:rsidR="007058A8" w:rsidRPr="00FD650D" w:rsidRDefault="0056284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370.000,00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FD650D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D650D">
              <w:rPr>
                <w:rFonts w:ascii="Book Antiqua" w:hAnsi="Book Antiqua"/>
                <w:sz w:val="20"/>
                <w:szCs w:val="20"/>
              </w:rPr>
              <w:t>T.A.S.I.</w:t>
            </w:r>
            <w:proofErr w:type="spellEnd"/>
            <w:r w:rsidRPr="00FD650D">
              <w:rPr>
                <w:rFonts w:ascii="Book Antiqua" w:hAnsi="Book Antiqua"/>
                <w:sz w:val="20"/>
                <w:szCs w:val="20"/>
              </w:rPr>
              <w:t xml:space="preserve"> recupero evasione</w:t>
            </w:r>
          </w:p>
        </w:tc>
        <w:tc>
          <w:tcPr>
            <w:tcW w:w="3260" w:type="dxa"/>
          </w:tcPr>
          <w:p w:rsidR="007058A8" w:rsidRPr="00FD650D" w:rsidRDefault="0056284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100.000,00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FD650D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Addizionale IRPEF</w:t>
            </w:r>
          </w:p>
        </w:tc>
        <w:tc>
          <w:tcPr>
            <w:tcW w:w="3260" w:type="dxa"/>
          </w:tcPr>
          <w:p w:rsidR="007058A8" w:rsidRPr="00FD650D" w:rsidRDefault="007058A8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1.</w:t>
            </w:r>
            <w:r w:rsidR="0056284A" w:rsidRPr="00FD650D">
              <w:rPr>
                <w:rFonts w:ascii="Book Antiqua" w:hAnsi="Book Antiqua"/>
                <w:sz w:val="20"/>
                <w:szCs w:val="20"/>
              </w:rPr>
              <w:t>0</w:t>
            </w:r>
            <w:r w:rsidR="00F34BDA" w:rsidRPr="00FD650D">
              <w:rPr>
                <w:rFonts w:ascii="Book Antiqua" w:hAnsi="Book Antiqua"/>
                <w:sz w:val="20"/>
                <w:szCs w:val="20"/>
              </w:rPr>
              <w:t>59.348,89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FD650D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Imposta comunale sulla pubblicità e pubbliche affissioni</w:t>
            </w:r>
          </w:p>
        </w:tc>
        <w:tc>
          <w:tcPr>
            <w:tcW w:w="3260" w:type="dxa"/>
          </w:tcPr>
          <w:p w:rsidR="007058A8" w:rsidRPr="00FD650D" w:rsidRDefault="00F34BD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40.288,04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FD650D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TARI</w:t>
            </w:r>
          </w:p>
        </w:tc>
        <w:tc>
          <w:tcPr>
            <w:tcW w:w="3260" w:type="dxa"/>
          </w:tcPr>
          <w:p w:rsidR="007058A8" w:rsidRPr="00FD650D" w:rsidRDefault="007058A8" w:rsidP="00F34BDA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1.</w:t>
            </w:r>
            <w:r w:rsidR="00F34BDA" w:rsidRPr="00FD650D">
              <w:rPr>
                <w:rFonts w:ascii="Book Antiqua" w:hAnsi="Book Antiqua"/>
                <w:sz w:val="20"/>
                <w:szCs w:val="20"/>
              </w:rPr>
              <w:t>764.281,00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Default="007058A8" w:rsidP="00AD540A">
            <w:pPr>
              <w:rPr>
                <w:rFonts w:ascii="Book Antiqua" w:hAnsi="Book Antiqua"/>
              </w:rPr>
            </w:pPr>
          </w:p>
        </w:tc>
        <w:tc>
          <w:tcPr>
            <w:tcW w:w="3259" w:type="dxa"/>
          </w:tcPr>
          <w:p w:rsidR="007058A8" w:rsidRPr="00FD650D" w:rsidRDefault="007058A8" w:rsidP="00AD540A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Fondo solidarietà comunale</w:t>
            </w:r>
          </w:p>
        </w:tc>
        <w:tc>
          <w:tcPr>
            <w:tcW w:w="3260" w:type="dxa"/>
          </w:tcPr>
          <w:p w:rsidR="007058A8" w:rsidRPr="00FD650D" w:rsidRDefault="00F34BD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893.424,00</w:t>
            </w:r>
          </w:p>
        </w:tc>
      </w:tr>
      <w:tr w:rsidR="007058A8" w:rsidTr="007058A8">
        <w:tc>
          <w:tcPr>
            <w:tcW w:w="3259" w:type="dxa"/>
          </w:tcPr>
          <w:p w:rsidR="007058A8" w:rsidRDefault="007058A8" w:rsidP="00AD540A">
            <w:pPr>
              <w:rPr>
                <w:rFonts w:ascii="Book Antiqua" w:hAnsi="Book Antiqua"/>
              </w:rPr>
            </w:pPr>
            <w:r w:rsidRPr="007058A8">
              <w:rPr>
                <w:rFonts w:ascii="Book Antiqua" w:hAnsi="Book Antiqua"/>
                <w:b/>
              </w:rPr>
              <w:t>Titolo I</w:t>
            </w:r>
            <w:r>
              <w:rPr>
                <w:rFonts w:ascii="Book Antiqua" w:hAnsi="Book Antiqua"/>
                <w:b/>
              </w:rPr>
              <w:t>I – Trasferimenti correnti</w:t>
            </w:r>
          </w:p>
        </w:tc>
        <w:tc>
          <w:tcPr>
            <w:tcW w:w="3259" w:type="dxa"/>
          </w:tcPr>
          <w:p w:rsidR="007058A8" w:rsidRPr="00FD650D" w:rsidRDefault="00F34BDA" w:rsidP="007058A8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FD650D">
              <w:rPr>
                <w:rFonts w:ascii="Book Antiqua" w:hAnsi="Book Antiqua"/>
                <w:b/>
                <w:sz w:val="20"/>
                <w:szCs w:val="20"/>
              </w:rPr>
              <w:t>252.835,73</w:t>
            </w:r>
          </w:p>
        </w:tc>
        <w:tc>
          <w:tcPr>
            <w:tcW w:w="3260" w:type="dxa"/>
          </w:tcPr>
          <w:p w:rsidR="007058A8" w:rsidRPr="00FD650D" w:rsidRDefault="007058A8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058A8" w:rsidTr="007058A8">
        <w:tc>
          <w:tcPr>
            <w:tcW w:w="3259" w:type="dxa"/>
            <w:vMerge w:val="restart"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FD650D" w:rsidRDefault="007058A8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Contributi e trasferimenti correnti dello stato</w:t>
            </w:r>
          </w:p>
        </w:tc>
        <w:tc>
          <w:tcPr>
            <w:tcW w:w="3260" w:type="dxa"/>
          </w:tcPr>
          <w:p w:rsidR="007058A8" w:rsidRPr="00FD650D" w:rsidRDefault="00F34BD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98.221,46</w:t>
            </w:r>
          </w:p>
        </w:tc>
      </w:tr>
      <w:tr w:rsidR="007058A8" w:rsidTr="007058A8">
        <w:tc>
          <w:tcPr>
            <w:tcW w:w="3259" w:type="dxa"/>
            <w:vMerge/>
          </w:tcPr>
          <w:p w:rsidR="007058A8" w:rsidRPr="007058A8" w:rsidRDefault="007058A8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7058A8" w:rsidRPr="00FD650D" w:rsidRDefault="007058A8" w:rsidP="00F34BDA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Contributi e trasferimenti correnti d</w:t>
            </w:r>
            <w:r w:rsidR="00F34BDA" w:rsidRPr="00FD650D">
              <w:rPr>
                <w:rFonts w:ascii="Book Antiqua" w:hAnsi="Book Antiqua"/>
                <w:sz w:val="20"/>
                <w:szCs w:val="20"/>
              </w:rPr>
              <w:t>a Amm. Locali</w:t>
            </w:r>
          </w:p>
        </w:tc>
        <w:tc>
          <w:tcPr>
            <w:tcW w:w="3260" w:type="dxa"/>
          </w:tcPr>
          <w:p w:rsidR="007058A8" w:rsidRPr="00FD650D" w:rsidRDefault="00F34BD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154.614,27</w:t>
            </w:r>
          </w:p>
        </w:tc>
      </w:tr>
      <w:tr w:rsidR="00612264" w:rsidTr="007058A8">
        <w:tc>
          <w:tcPr>
            <w:tcW w:w="3259" w:type="dxa"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  <w:r w:rsidRPr="007058A8">
              <w:rPr>
                <w:rFonts w:ascii="Book Antiqua" w:hAnsi="Book Antiqua"/>
                <w:b/>
              </w:rPr>
              <w:t>Titolo I</w:t>
            </w:r>
            <w:r>
              <w:rPr>
                <w:rFonts w:ascii="Book Antiqua" w:hAnsi="Book Antiqua"/>
                <w:b/>
              </w:rPr>
              <w:t>II – Entrate extratributarie</w:t>
            </w:r>
          </w:p>
        </w:tc>
        <w:tc>
          <w:tcPr>
            <w:tcW w:w="3259" w:type="dxa"/>
          </w:tcPr>
          <w:p w:rsidR="00612264" w:rsidRPr="00FD650D" w:rsidRDefault="00F34BDA" w:rsidP="007058A8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FD650D">
              <w:rPr>
                <w:rFonts w:ascii="Book Antiqua" w:hAnsi="Book Antiqua"/>
                <w:b/>
                <w:sz w:val="20"/>
                <w:szCs w:val="20"/>
              </w:rPr>
              <w:t>1.500.052,41</w:t>
            </w:r>
          </w:p>
        </w:tc>
        <w:tc>
          <w:tcPr>
            <w:tcW w:w="3260" w:type="dxa"/>
          </w:tcPr>
          <w:p w:rsidR="00612264" w:rsidRPr="00FD650D" w:rsidRDefault="00612264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612264" w:rsidTr="007058A8">
        <w:tc>
          <w:tcPr>
            <w:tcW w:w="3259" w:type="dxa"/>
            <w:vMerge w:val="restart"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FD650D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Vendita di beni</w:t>
            </w:r>
          </w:p>
        </w:tc>
        <w:tc>
          <w:tcPr>
            <w:tcW w:w="3260" w:type="dxa"/>
          </w:tcPr>
          <w:p w:rsidR="00612264" w:rsidRPr="00FD650D" w:rsidRDefault="00F34BD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91.000,00</w:t>
            </w:r>
          </w:p>
        </w:tc>
      </w:tr>
      <w:tr w:rsidR="00612264" w:rsidTr="007058A8">
        <w:tc>
          <w:tcPr>
            <w:tcW w:w="3259" w:type="dxa"/>
            <w:vMerge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FD650D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Entrate dalla vendita e erogazione di servizi</w:t>
            </w:r>
          </w:p>
        </w:tc>
        <w:tc>
          <w:tcPr>
            <w:tcW w:w="3260" w:type="dxa"/>
          </w:tcPr>
          <w:p w:rsidR="00612264" w:rsidRPr="00FD650D" w:rsidRDefault="00F34BD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595.287,54</w:t>
            </w:r>
          </w:p>
        </w:tc>
      </w:tr>
      <w:tr w:rsidR="00612264" w:rsidTr="007058A8">
        <w:tc>
          <w:tcPr>
            <w:tcW w:w="3259" w:type="dxa"/>
            <w:vMerge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FD650D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Proventi dei beni dell’ente</w:t>
            </w:r>
          </w:p>
        </w:tc>
        <w:tc>
          <w:tcPr>
            <w:tcW w:w="3260" w:type="dxa"/>
          </w:tcPr>
          <w:p w:rsidR="00612264" w:rsidRPr="00FD650D" w:rsidRDefault="00F34BD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378.206,77</w:t>
            </w:r>
          </w:p>
        </w:tc>
      </w:tr>
      <w:tr w:rsidR="00612264" w:rsidTr="007058A8">
        <w:tc>
          <w:tcPr>
            <w:tcW w:w="3259" w:type="dxa"/>
            <w:vMerge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FD650D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 xml:space="preserve">Utili netti da aziende </w:t>
            </w:r>
          </w:p>
        </w:tc>
        <w:tc>
          <w:tcPr>
            <w:tcW w:w="3260" w:type="dxa"/>
          </w:tcPr>
          <w:p w:rsidR="00612264" w:rsidRPr="00FD650D" w:rsidRDefault="00A927C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55.500,06</w:t>
            </w:r>
          </w:p>
        </w:tc>
      </w:tr>
      <w:tr w:rsidR="00612264" w:rsidTr="007058A8">
        <w:tc>
          <w:tcPr>
            <w:tcW w:w="3259" w:type="dxa"/>
            <w:vMerge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</w:p>
        </w:tc>
        <w:tc>
          <w:tcPr>
            <w:tcW w:w="3259" w:type="dxa"/>
          </w:tcPr>
          <w:p w:rsidR="00612264" w:rsidRPr="00FD650D" w:rsidRDefault="00612264" w:rsidP="00705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Proventi diversi</w:t>
            </w:r>
          </w:p>
        </w:tc>
        <w:tc>
          <w:tcPr>
            <w:tcW w:w="3260" w:type="dxa"/>
          </w:tcPr>
          <w:p w:rsidR="00612264" w:rsidRPr="00FD650D" w:rsidRDefault="00A927CA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380.058,07</w:t>
            </w:r>
          </w:p>
        </w:tc>
      </w:tr>
      <w:tr w:rsidR="00612264" w:rsidTr="007058A8">
        <w:tc>
          <w:tcPr>
            <w:tcW w:w="3259" w:type="dxa"/>
          </w:tcPr>
          <w:p w:rsidR="00612264" w:rsidRPr="007058A8" w:rsidRDefault="00612264" w:rsidP="00AD540A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 GENERALE ENTRATE CORRENTI</w:t>
            </w:r>
          </w:p>
        </w:tc>
        <w:tc>
          <w:tcPr>
            <w:tcW w:w="3259" w:type="dxa"/>
          </w:tcPr>
          <w:p w:rsidR="00612264" w:rsidRPr="00FD650D" w:rsidRDefault="0030474E" w:rsidP="007058A8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FD650D">
              <w:rPr>
                <w:rFonts w:ascii="Book Antiqua" w:hAnsi="Book Antiqua"/>
                <w:b/>
                <w:sz w:val="20"/>
                <w:szCs w:val="20"/>
              </w:rPr>
              <w:t>8.603.818,44</w:t>
            </w:r>
          </w:p>
        </w:tc>
        <w:tc>
          <w:tcPr>
            <w:tcW w:w="3260" w:type="dxa"/>
          </w:tcPr>
          <w:p w:rsidR="00612264" w:rsidRPr="00FD650D" w:rsidRDefault="00612264" w:rsidP="007058A8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A927CA" w:rsidRDefault="00A927CA" w:rsidP="007058A8">
      <w:pPr>
        <w:jc w:val="both"/>
        <w:rPr>
          <w:rFonts w:ascii="Book Antiqua" w:hAnsi="Book Antiqua"/>
        </w:rPr>
      </w:pPr>
    </w:p>
    <w:p w:rsidR="00A927CA" w:rsidRDefault="00A927CA" w:rsidP="007058A8">
      <w:pPr>
        <w:jc w:val="both"/>
        <w:rPr>
          <w:rFonts w:ascii="Book Antiqua" w:hAnsi="Book Antiqua"/>
        </w:rPr>
      </w:pPr>
    </w:p>
    <w:p w:rsidR="007058A8" w:rsidRPr="0090494A" w:rsidRDefault="007058A8" w:rsidP="007058A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Le entrate correnti sono state impiegate per finanziare tutte quelle spese correnti destinate a garantire l’ordinario funzionamento dell’ente (acquisto beni e servizi, spese del personale, rimborso interessi mutui, ecc) e finalizzate ad erogare i servizi alla collettività.</w:t>
      </w:r>
    </w:p>
    <w:p w:rsidR="00A927CA" w:rsidRDefault="00A927CA" w:rsidP="001447A1">
      <w:pPr>
        <w:jc w:val="center"/>
        <w:rPr>
          <w:rFonts w:ascii="Book Antiqua" w:hAnsi="Book Antiqua"/>
          <w:b/>
          <w:sz w:val="24"/>
          <w:szCs w:val="24"/>
        </w:rPr>
      </w:pPr>
    </w:p>
    <w:p w:rsidR="00A927CA" w:rsidRDefault="00A927CA" w:rsidP="001447A1">
      <w:pPr>
        <w:jc w:val="center"/>
        <w:rPr>
          <w:rFonts w:ascii="Book Antiqua" w:hAnsi="Book Antiqua"/>
          <w:b/>
          <w:sz w:val="24"/>
          <w:szCs w:val="24"/>
        </w:rPr>
      </w:pPr>
    </w:p>
    <w:p w:rsidR="00A927CA" w:rsidRDefault="00A927CA" w:rsidP="001447A1">
      <w:pPr>
        <w:jc w:val="center"/>
        <w:rPr>
          <w:rFonts w:ascii="Book Antiqua" w:hAnsi="Book Antiqua"/>
          <w:b/>
          <w:sz w:val="24"/>
          <w:szCs w:val="24"/>
        </w:rPr>
      </w:pPr>
    </w:p>
    <w:p w:rsidR="00A927CA" w:rsidRDefault="00A927CA" w:rsidP="001447A1">
      <w:pPr>
        <w:jc w:val="center"/>
        <w:rPr>
          <w:rFonts w:ascii="Book Antiqua" w:hAnsi="Book Antiqua"/>
          <w:b/>
          <w:sz w:val="24"/>
          <w:szCs w:val="24"/>
        </w:rPr>
      </w:pPr>
    </w:p>
    <w:p w:rsidR="001447A1" w:rsidRPr="00864C5F" w:rsidRDefault="0094139D" w:rsidP="001447A1">
      <w:pPr>
        <w:jc w:val="center"/>
        <w:rPr>
          <w:rFonts w:ascii="Book Antiqua" w:hAnsi="Book Antiqua"/>
          <w:b/>
          <w:sz w:val="24"/>
          <w:szCs w:val="24"/>
        </w:rPr>
      </w:pPr>
      <w:r w:rsidRPr="00864C5F">
        <w:rPr>
          <w:rFonts w:ascii="Book Antiqua" w:hAnsi="Book Antiqua"/>
          <w:b/>
          <w:sz w:val="24"/>
          <w:szCs w:val="24"/>
        </w:rPr>
        <w:t>SPESE CORRENTI ANNO 201</w:t>
      </w:r>
      <w:r w:rsidR="00A927CA">
        <w:rPr>
          <w:rFonts w:ascii="Book Antiqua" w:hAnsi="Book Antiqua"/>
          <w:b/>
          <w:sz w:val="24"/>
          <w:szCs w:val="24"/>
        </w:rPr>
        <w:t>8</w:t>
      </w:r>
      <w:r w:rsidRPr="00864C5F">
        <w:rPr>
          <w:rFonts w:ascii="Book Antiqua" w:hAnsi="Book Antiqua"/>
          <w:b/>
          <w:sz w:val="24"/>
          <w:szCs w:val="24"/>
        </w:rPr>
        <w:t xml:space="preserve"> – CLASSIFICAZIONE PER MISSIONE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2" w:type="dxa"/>
          <w:bottom w:w="57" w:type="dxa"/>
          <w:right w:w="72" w:type="dxa"/>
        </w:tblCellMar>
        <w:tblLook w:val="0000"/>
      </w:tblPr>
      <w:tblGrid>
        <w:gridCol w:w="5099"/>
        <w:gridCol w:w="4540"/>
      </w:tblGrid>
      <w:tr w:rsidR="000B4568" w:rsidRPr="00FD650D" w:rsidTr="00FD650D">
        <w:tc>
          <w:tcPr>
            <w:tcW w:w="5099" w:type="dxa"/>
            <w:shd w:val="clear" w:color="auto" w:fill="F2F2F2"/>
            <w:vAlign w:val="center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D650D">
              <w:rPr>
                <w:rFonts w:ascii="Book Antiqua" w:hAnsi="Book Antiqua" w:cs="Arial"/>
                <w:b/>
                <w:bCs/>
                <w:sz w:val="16"/>
                <w:szCs w:val="16"/>
              </w:rPr>
              <w:t>TITOLO 1 - MISSIONI</w:t>
            </w:r>
          </w:p>
        </w:tc>
        <w:tc>
          <w:tcPr>
            <w:tcW w:w="4540" w:type="dxa"/>
            <w:shd w:val="clear" w:color="auto" w:fill="F2F2F2"/>
            <w:vAlign w:val="center"/>
          </w:tcPr>
          <w:p w:rsidR="000B4568" w:rsidRPr="00FD650D" w:rsidRDefault="000B4568" w:rsidP="000F10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D650D">
              <w:rPr>
                <w:rFonts w:ascii="Book Antiqua" w:hAnsi="Book Antiqua" w:cs="Arial"/>
                <w:b/>
                <w:bCs/>
                <w:sz w:val="16"/>
                <w:szCs w:val="16"/>
              </w:rPr>
              <w:t>IMPEGNI</w:t>
            </w:r>
          </w:p>
          <w:p w:rsidR="000B4568" w:rsidRPr="00FD650D" w:rsidRDefault="000B4568" w:rsidP="000F10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D650D">
              <w:rPr>
                <w:rFonts w:ascii="Book Antiqua" w:hAnsi="Book Antiqua" w:cs="Arial"/>
                <w:b/>
                <w:bCs/>
                <w:sz w:val="16"/>
                <w:szCs w:val="16"/>
              </w:rPr>
              <w:t>COMPETENZA</w:t>
            </w:r>
          </w:p>
          <w:p w:rsidR="000B4568" w:rsidRPr="00FD650D" w:rsidRDefault="000B4568" w:rsidP="000F10C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Book Antiqua" w:hAnsi="Book Antiqua" w:cs="Arial"/>
                <w:b/>
                <w:bCs/>
                <w:sz w:val="16"/>
                <w:szCs w:val="16"/>
              </w:rPr>
            </w:pPr>
            <w:r w:rsidRPr="00FD650D">
              <w:rPr>
                <w:rFonts w:ascii="Book Antiqua" w:hAnsi="Book Antiqua" w:cs="Arial"/>
                <w:b/>
                <w:bCs/>
                <w:sz w:val="16"/>
                <w:szCs w:val="16"/>
              </w:rPr>
              <w:t>2018</w:t>
            </w:r>
          </w:p>
        </w:tc>
      </w:tr>
      <w:tr w:rsidR="000B4568" w:rsidRPr="00FD650D" w:rsidTr="00FD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9" w:type="dxa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Book Antiqua" w:hAnsi="Book Antiqua" w:cs="Arial"/>
                <w:sz w:val="12"/>
                <w:szCs w:val="12"/>
              </w:rPr>
            </w:pPr>
          </w:p>
        </w:tc>
        <w:tc>
          <w:tcPr>
            <w:tcW w:w="4540" w:type="dxa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sz w:val="12"/>
                <w:szCs w:val="12"/>
              </w:rPr>
            </w:pP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01 - Servizi istituzionali, generali e di gestione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2.003.797,16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03 - Ordine pubblico e sicurezza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196.583,62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04 - Istruzione e diritto allo studio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995.838,40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rPr>
          <w:trHeight w:val="23"/>
        </w:trPr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05 - Tutela e valorizzazione dei beni e attività culturali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154.164,20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06 - Politiche giovanili, sport e tempo libero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158.618,39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07 - Turismo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9.000,00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08 - Assetto del territorio ed edilizia abitativa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262.035,19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09 - Sviluppo sostenibile e tutela del territorio e dell'ambiente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2.070.120,33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10 - Trasporti e diritto alla mobilità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498.170,78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11 - Soccorso civile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17.600,00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12 - Diritti sociali, politiche sociali e famiglia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1.095.439,91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13 - Tutela della salute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27.000,00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14 - Sviluppo economico e competitività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126.855,67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15 - Politiche per il lavoro e la formazione professionale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7.911,12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MISSIONE 17 - Energia e diversificazione delle fonti energetiche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80.000,00</w:t>
            </w:r>
          </w:p>
        </w:tc>
      </w:tr>
      <w:tr w:rsidR="000B4568" w:rsidRPr="00FD650D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TOTALE TITOLO 1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0B4568" w:rsidRPr="00FD650D" w:rsidRDefault="000B4568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ascii="Book Antiqua" w:hAnsi="Book Antiqua" w:cs="Arial"/>
                <w:b/>
                <w:bCs/>
                <w:sz w:val="14"/>
                <w:szCs w:val="14"/>
              </w:rPr>
            </w:pPr>
            <w:r w:rsidRPr="00FD650D">
              <w:rPr>
                <w:rFonts w:ascii="Book Antiqua" w:hAnsi="Book Antiqua" w:cs="Arial"/>
                <w:b/>
                <w:bCs/>
                <w:sz w:val="14"/>
                <w:szCs w:val="14"/>
              </w:rPr>
              <w:t>7.703.134,77</w:t>
            </w:r>
          </w:p>
        </w:tc>
      </w:tr>
    </w:tbl>
    <w:p w:rsidR="0094139D" w:rsidRDefault="0094139D" w:rsidP="001447A1">
      <w:pPr>
        <w:jc w:val="center"/>
        <w:rPr>
          <w:rFonts w:ascii="Book Antiqua" w:hAnsi="Book Antiqua"/>
          <w:sz w:val="24"/>
          <w:szCs w:val="24"/>
        </w:rPr>
      </w:pPr>
    </w:p>
    <w:p w:rsidR="00BB26B6" w:rsidRDefault="00BB26B6" w:rsidP="001447A1">
      <w:pPr>
        <w:jc w:val="center"/>
        <w:rPr>
          <w:rFonts w:ascii="Book Antiqua" w:hAnsi="Book Antiqua"/>
          <w:b/>
          <w:sz w:val="24"/>
          <w:szCs w:val="24"/>
        </w:rPr>
      </w:pPr>
      <w:r w:rsidRPr="00BB26B6">
        <w:rPr>
          <w:rFonts w:ascii="Book Antiqua" w:hAnsi="Book Antiqua"/>
          <w:b/>
          <w:sz w:val="24"/>
          <w:szCs w:val="24"/>
        </w:rPr>
        <w:t>SPESE CORRENTI ANNO 201</w:t>
      </w:r>
      <w:r w:rsidR="00A927CA">
        <w:rPr>
          <w:rFonts w:ascii="Book Antiqua" w:hAnsi="Book Antiqua"/>
          <w:b/>
          <w:sz w:val="24"/>
          <w:szCs w:val="24"/>
        </w:rPr>
        <w:t>8</w:t>
      </w:r>
      <w:r w:rsidRPr="00BB26B6">
        <w:rPr>
          <w:rFonts w:ascii="Book Antiqua" w:hAnsi="Book Antiqua"/>
          <w:b/>
          <w:sz w:val="24"/>
          <w:szCs w:val="24"/>
        </w:rPr>
        <w:t xml:space="preserve"> – CLASSIFICAZIONE PER MACROAGGREGATO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2" w:type="dxa"/>
          <w:bottom w:w="57" w:type="dxa"/>
          <w:right w:w="72" w:type="dxa"/>
        </w:tblCellMar>
        <w:tblLook w:val="0000"/>
      </w:tblPr>
      <w:tblGrid>
        <w:gridCol w:w="5099"/>
        <w:gridCol w:w="4540"/>
      </w:tblGrid>
      <w:tr w:rsidR="00A927CA" w:rsidRPr="00E35CA9" w:rsidTr="00FD650D">
        <w:tc>
          <w:tcPr>
            <w:tcW w:w="5099" w:type="dxa"/>
            <w:shd w:val="clear" w:color="auto" w:fill="F2F2F2"/>
            <w:vAlign w:val="center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TITOLO 1 - MACROAGGREGATI</w:t>
            </w:r>
          </w:p>
        </w:tc>
        <w:tc>
          <w:tcPr>
            <w:tcW w:w="4540" w:type="dxa"/>
            <w:shd w:val="clear" w:color="auto" w:fill="F2F2F2"/>
            <w:vAlign w:val="center"/>
          </w:tcPr>
          <w:p w:rsidR="00A927CA" w:rsidRPr="00E35CA9" w:rsidRDefault="00A927CA" w:rsidP="00A927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2018</w:t>
            </w:r>
          </w:p>
        </w:tc>
      </w:tr>
      <w:tr w:rsidR="00A927CA" w:rsidRPr="00E35CA9" w:rsidTr="00FD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9" w:type="dxa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2"/>
                <w:szCs w:val="12"/>
              </w:rPr>
            </w:pPr>
          </w:p>
        </w:tc>
        <w:tc>
          <w:tcPr>
            <w:tcW w:w="4540" w:type="dxa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A927CA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Redditi da lavoro dipendente</w:t>
            </w:r>
          </w:p>
        </w:tc>
        <w:tc>
          <w:tcPr>
            <w:tcW w:w="4540" w:type="dxa"/>
            <w:tcMar>
              <w:left w:w="51" w:type="dxa"/>
            </w:tcMar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2.191.023,73</w:t>
            </w:r>
          </w:p>
        </w:tc>
      </w:tr>
      <w:tr w:rsidR="00A927CA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Imposte e tasse a carico dell'ente</w:t>
            </w:r>
          </w:p>
        </w:tc>
        <w:tc>
          <w:tcPr>
            <w:tcW w:w="4540" w:type="dxa"/>
            <w:tcMar>
              <w:left w:w="51" w:type="dxa"/>
            </w:tcMar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126.496,09</w:t>
            </w:r>
          </w:p>
        </w:tc>
      </w:tr>
      <w:tr w:rsidR="00A927CA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Acquisto di beni e servizi</w:t>
            </w:r>
          </w:p>
        </w:tc>
        <w:tc>
          <w:tcPr>
            <w:tcW w:w="4540" w:type="dxa"/>
            <w:tcMar>
              <w:left w:w="51" w:type="dxa"/>
            </w:tcMar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3.690.721,82</w:t>
            </w:r>
          </w:p>
        </w:tc>
      </w:tr>
      <w:tr w:rsidR="00A927CA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Trasferimenti correnti</w:t>
            </w:r>
          </w:p>
        </w:tc>
        <w:tc>
          <w:tcPr>
            <w:tcW w:w="4540" w:type="dxa"/>
            <w:tcMar>
              <w:left w:w="51" w:type="dxa"/>
            </w:tcMar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1.117.515,16</w:t>
            </w:r>
          </w:p>
        </w:tc>
      </w:tr>
      <w:tr w:rsidR="00A927CA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Interessi passivi</w:t>
            </w:r>
          </w:p>
        </w:tc>
        <w:tc>
          <w:tcPr>
            <w:tcW w:w="4540" w:type="dxa"/>
            <w:tcMar>
              <w:left w:w="51" w:type="dxa"/>
            </w:tcMar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424.550,56</w:t>
            </w:r>
          </w:p>
        </w:tc>
      </w:tr>
      <w:tr w:rsidR="00A927CA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Altre spese per redditi da capitale</w:t>
            </w:r>
          </w:p>
        </w:tc>
        <w:tc>
          <w:tcPr>
            <w:tcW w:w="4540" w:type="dxa"/>
            <w:tcMar>
              <w:left w:w="51" w:type="dxa"/>
            </w:tcMar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0,00</w:t>
            </w:r>
          </w:p>
        </w:tc>
      </w:tr>
      <w:tr w:rsidR="00A927CA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Rimborsi e poste correttive delle entrate</w:t>
            </w:r>
          </w:p>
        </w:tc>
        <w:tc>
          <w:tcPr>
            <w:tcW w:w="4540" w:type="dxa"/>
            <w:tcMar>
              <w:left w:w="51" w:type="dxa"/>
            </w:tcMar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43.595,09</w:t>
            </w:r>
          </w:p>
        </w:tc>
      </w:tr>
      <w:tr w:rsidR="00A927CA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Altre spese correnti</w:t>
            </w:r>
          </w:p>
        </w:tc>
        <w:tc>
          <w:tcPr>
            <w:tcW w:w="4540" w:type="dxa"/>
            <w:tcMar>
              <w:left w:w="51" w:type="dxa"/>
            </w:tcMar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109.232,32</w:t>
            </w:r>
          </w:p>
        </w:tc>
      </w:tr>
      <w:tr w:rsidR="00A927CA" w:rsidRPr="000B4568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TOTALE MACROAGGREGATI DEL TITOLO 1 - SPESA CORRENTE</w:t>
            </w:r>
          </w:p>
        </w:tc>
        <w:tc>
          <w:tcPr>
            <w:tcW w:w="4540" w:type="dxa"/>
            <w:shd w:val="clear" w:color="auto" w:fill="F2F2F2"/>
            <w:tcMar>
              <w:left w:w="51" w:type="dxa"/>
            </w:tcMar>
            <w:vAlign w:val="bottom"/>
          </w:tcPr>
          <w:p w:rsidR="00A927CA" w:rsidRPr="00E35CA9" w:rsidRDefault="00A927CA" w:rsidP="00A92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7.703.134,77</w:t>
            </w:r>
          </w:p>
        </w:tc>
      </w:tr>
    </w:tbl>
    <w:p w:rsidR="00D34EEE" w:rsidRDefault="00D34EEE" w:rsidP="008777AB">
      <w:pPr>
        <w:rPr>
          <w:rFonts w:ascii="Book Antiqua" w:hAnsi="Book Antiqua"/>
          <w:b/>
          <w:sz w:val="24"/>
          <w:szCs w:val="24"/>
        </w:rPr>
      </w:pPr>
    </w:p>
    <w:p w:rsidR="00FD650D" w:rsidRDefault="00FD650D" w:rsidP="008777AB">
      <w:pPr>
        <w:rPr>
          <w:rFonts w:ascii="Book Antiqua" w:hAnsi="Book Antiqua"/>
          <w:b/>
          <w:sz w:val="24"/>
          <w:szCs w:val="24"/>
        </w:rPr>
      </w:pPr>
    </w:p>
    <w:p w:rsidR="00FD650D" w:rsidRDefault="00FD650D" w:rsidP="008777AB">
      <w:pPr>
        <w:rPr>
          <w:rFonts w:ascii="Book Antiqua" w:hAnsi="Book Antiqua"/>
          <w:b/>
          <w:sz w:val="24"/>
          <w:szCs w:val="24"/>
        </w:rPr>
      </w:pPr>
    </w:p>
    <w:p w:rsidR="00FD650D" w:rsidRDefault="00FD650D" w:rsidP="008777AB">
      <w:pPr>
        <w:rPr>
          <w:rFonts w:ascii="Book Antiqua" w:hAnsi="Book Antiqua"/>
          <w:b/>
          <w:sz w:val="24"/>
          <w:szCs w:val="24"/>
        </w:rPr>
      </w:pPr>
    </w:p>
    <w:p w:rsidR="00FD650D" w:rsidRDefault="00FD650D" w:rsidP="008777AB">
      <w:pPr>
        <w:rPr>
          <w:rFonts w:ascii="Book Antiqua" w:hAnsi="Book Antiqua"/>
          <w:b/>
          <w:sz w:val="24"/>
          <w:szCs w:val="24"/>
        </w:rPr>
      </w:pPr>
    </w:p>
    <w:p w:rsidR="00D34EEE" w:rsidRDefault="00D34EEE" w:rsidP="001447A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Spese per il personale</w:t>
      </w:r>
    </w:p>
    <w:p w:rsidR="00D34EEE" w:rsidRDefault="00AD08A8" w:rsidP="00AD08A8">
      <w:pPr>
        <w:rPr>
          <w:rFonts w:ascii="Book Antiqua" w:hAnsi="Book Antiqua"/>
        </w:rPr>
      </w:pPr>
      <w:r>
        <w:rPr>
          <w:rFonts w:ascii="Book Antiqua" w:hAnsi="Book Antiqua"/>
        </w:rPr>
        <w:t>La dotazione organica del personale al 31.12.201</w:t>
      </w:r>
      <w:r w:rsidR="000F10C6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è la seguente: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AD08A8" w:rsidRPr="000511CA" w:rsidTr="00AD08A8">
        <w:tc>
          <w:tcPr>
            <w:tcW w:w="2444" w:type="dxa"/>
          </w:tcPr>
          <w:p w:rsidR="00AD08A8" w:rsidRPr="000511CA" w:rsidRDefault="00AD08A8" w:rsidP="00AD08A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Categoria</w:t>
            </w:r>
          </w:p>
        </w:tc>
        <w:tc>
          <w:tcPr>
            <w:tcW w:w="2444" w:type="dxa"/>
          </w:tcPr>
          <w:p w:rsidR="00AD08A8" w:rsidRPr="000511CA" w:rsidRDefault="00AD08A8" w:rsidP="00AD08A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Posti in organico</w:t>
            </w:r>
          </w:p>
        </w:tc>
        <w:tc>
          <w:tcPr>
            <w:tcW w:w="2445" w:type="dxa"/>
          </w:tcPr>
          <w:p w:rsidR="00AD08A8" w:rsidRPr="000511CA" w:rsidRDefault="00AD08A8" w:rsidP="00AD08A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Posti occupati</w:t>
            </w:r>
          </w:p>
        </w:tc>
        <w:tc>
          <w:tcPr>
            <w:tcW w:w="2445" w:type="dxa"/>
          </w:tcPr>
          <w:p w:rsidR="00AD08A8" w:rsidRPr="000511CA" w:rsidRDefault="00AD08A8" w:rsidP="00AD08A8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Posti vacanti</w:t>
            </w:r>
          </w:p>
        </w:tc>
      </w:tr>
      <w:tr w:rsidR="00AD08A8" w:rsidRPr="000511CA" w:rsidTr="00AD08A8">
        <w:tc>
          <w:tcPr>
            <w:tcW w:w="2444" w:type="dxa"/>
          </w:tcPr>
          <w:p w:rsidR="00AD08A8" w:rsidRPr="000511CA" w:rsidRDefault="00AD08A8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B</w:t>
            </w:r>
          </w:p>
        </w:tc>
        <w:tc>
          <w:tcPr>
            <w:tcW w:w="2444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D08A8" w:rsidRPr="000511CA" w:rsidTr="00AD08A8">
        <w:tc>
          <w:tcPr>
            <w:tcW w:w="2444" w:type="dxa"/>
          </w:tcPr>
          <w:p w:rsidR="00AD08A8" w:rsidRPr="000511CA" w:rsidRDefault="00AD08A8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B3</w:t>
            </w:r>
          </w:p>
        </w:tc>
        <w:tc>
          <w:tcPr>
            <w:tcW w:w="2444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2445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2445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1</w:t>
            </w:r>
          </w:p>
        </w:tc>
      </w:tr>
      <w:tr w:rsidR="00AD08A8" w:rsidRPr="000511CA" w:rsidTr="00AD08A8">
        <w:tc>
          <w:tcPr>
            <w:tcW w:w="2444" w:type="dxa"/>
          </w:tcPr>
          <w:p w:rsidR="00AD08A8" w:rsidRPr="000511CA" w:rsidRDefault="00AD08A8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C</w:t>
            </w:r>
          </w:p>
        </w:tc>
        <w:tc>
          <w:tcPr>
            <w:tcW w:w="2444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35</w:t>
            </w:r>
          </w:p>
        </w:tc>
        <w:tc>
          <w:tcPr>
            <w:tcW w:w="2445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29</w:t>
            </w:r>
          </w:p>
        </w:tc>
        <w:tc>
          <w:tcPr>
            <w:tcW w:w="2445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6</w:t>
            </w:r>
          </w:p>
        </w:tc>
      </w:tr>
      <w:tr w:rsidR="00AD08A8" w:rsidRPr="000511CA" w:rsidTr="00AD08A8">
        <w:tc>
          <w:tcPr>
            <w:tcW w:w="2444" w:type="dxa"/>
          </w:tcPr>
          <w:p w:rsidR="00AD08A8" w:rsidRPr="000511CA" w:rsidRDefault="00AD08A8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D</w:t>
            </w:r>
          </w:p>
        </w:tc>
        <w:tc>
          <w:tcPr>
            <w:tcW w:w="2444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2445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2445" w:type="dxa"/>
          </w:tcPr>
          <w:p w:rsidR="00AD08A8" w:rsidRPr="000511CA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4</w:t>
            </w:r>
          </w:p>
        </w:tc>
      </w:tr>
      <w:tr w:rsidR="00AD08A8" w:rsidRPr="000511CA" w:rsidTr="00AD08A8">
        <w:tc>
          <w:tcPr>
            <w:tcW w:w="2444" w:type="dxa"/>
          </w:tcPr>
          <w:p w:rsidR="00AD08A8" w:rsidRPr="000511CA" w:rsidRDefault="00AD08A8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D3</w:t>
            </w:r>
          </w:p>
        </w:tc>
        <w:tc>
          <w:tcPr>
            <w:tcW w:w="2444" w:type="dxa"/>
          </w:tcPr>
          <w:p w:rsidR="00AD08A8" w:rsidRPr="000511CA" w:rsidRDefault="00AD08A8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AD08A8" w:rsidRPr="000511CA" w:rsidRDefault="00AD08A8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445" w:type="dxa"/>
          </w:tcPr>
          <w:p w:rsidR="00AD08A8" w:rsidRPr="000511CA" w:rsidRDefault="00AD08A8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0</w:t>
            </w:r>
          </w:p>
        </w:tc>
      </w:tr>
      <w:tr w:rsidR="00AD08A8" w:rsidRPr="000511CA" w:rsidTr="00AD08A8">
        <w:tc>
          <w:tcPr>
            <w:tcW w:w="2444" w:type="dxa"/>
          </w:tcPr>
          <w:p w:rsidR="00AD08A8" w:rsidRPr="000511CA" w:rsidRDefault="00AD08A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TOTALE</w:t>
            </w:r>
          </w:p>
        </w:tc>
        <w:tc>
          <w:tcPr>
            <w:tcW w:w="2444" w:type="dxa"/>
          </w:tcPr>
          <w:p w:rsidR="00AD08A8" w:rsidRPr="000511CA" w:rsidRDefault="00AD08A8" w:rsidP="00F942E1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="00F942E1" w:rsidRPr="000511CA">
              <w:rPr>
                <w:rFonts w:ascii="Book Antiqua" w:hAnsi="Book Antiqua"/>
                <w:b/>
                <w:sz w:val="20"/>
                <w:szCs w:val="20"/>
              </w:rPr>
              <w:t>4</w:t>
            </w:r>
          </w:p>
        </w:tc>
        <w:tc>
          <w:tcPr>
            <w:tcW w:w="2445" w:type="dxa"/>
          </w:tcPr>
          <w:p w:rsidR="00AD08A8" w:rsidRPr="000511CA" w:rsidRDefault="00F942E1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63</w:t>
            </w:r>
          </w:p>
        </w:tc>
        <w:tc>
          <w:tcPr>
            <w:tcW w:w="2445" w:type="dxa"/>
          </w:tcPr>
          <w:p w:rsidR="00AD08A8" w:rsidRPr="000511CA" w:rsidRDefault="00F942E1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11</w:t>
            </w:r>
          </w:p>
        </w:tc>
      </w:tr>
    </w:tbl>
    <w:p w:rsidR="000511CA" w:rsidRDefault="000511CA" w:rsidP="00AD08A8">
      <w:pPr>
        <w:rPr>
          <w:rFonts w:ascii="Book Antiqua" w:hAnsi="Book Antiqua"/>
        </w:rPr>
      </w:pPr>
    </w:p>
    <w:p w:rsidR="00AD08A8" w:rsidRPr="000511CA" w:rsidRDefault="00AD08A8" w:rsidP="00AD08A8">
      <w:pPr>
        <w:rPr>
          <w:rFonts w:ascii="Book Antiqua" w:hAnsi="Book Antiqua"/>
        </w:rPr>
      </w:pPr>
      <w:r w:rsidRPr="000511CA">
        <w:rPr>
          <w:rFonts w:ascii="Book Antiqua" w:hAnsi="Book Antiqua"/>
        </w:rPr>
        <w:t>Andamento occupazionale</w:t>
      </w:r>
    </w:p>
    <w:p w:rsidR="00AD08A8" w:rsidRPr="000511CA" w:rsidRDefault="00AD08A8" w:rsidP="00AD08A8">
      <w:pPr>
        <w:rPr>
          <w:rFonts w:ascii="Book Antiqua" w:hAnsi="Book Antiqua"/>
        </w:rPr>
      </w:pPr>
      <w:r w:rsidRPr="000511CA">
        <w:rPr>
          <w:rFonts w:ascii="Book Antiqua" w:hAnsi="Book Antiqua"/>
        </w:rPr>
        <w:t>Nel corso dell’esercizio 201</w:t>
      </w:r>
      <w:r w:rsidR="00FD650D" w:rsidRPr="000511CA">
        <w:rPr>
          <w:rFonts w:ascii="Book Antiqua" w:hAnsi="Book Antiqua"/>
        </w:rPr>
        <w:t>8</w:t>
      </w:r>
      <w:r w:rsidRPr="000511CA">
        <w:rPr>
          <w:rFonts w:ascii="Book Antiqua" w:hAnsi="Book Antiqua"/>
        </w:rPr>
        <w:t xml:space="preserve"> si sono registrate le seguenti variazioni nella dotazione del personale in servizio:</w:t>
      </w: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AD08A8" w:rsidRPr="000511CA" w:rsidTr="00AD08A8">
        <w:tc>
          <w:tcPr>
            <w:tcW w:w="4889" w:type="dxa"/>
          </w:tcPr>
          <w:p w:rsidR="00AD08A8" w:rsidRPr="000511CA" w:rsidRDefault="00AD08A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DIPE</w:t>
            </w:r>
            <w:r w:rsidR="00F942E1" w:rsidRPr="000511CA">
              <w:rPr>
                <w:rFonts w:ascii="Book Antiqua" w:hAnsi="Book Antiqua"/>
                <w:b/>
                <w:sz w:val="20"/>
                <w:szCs w:val="20"/>
              </w:rPr>
              <w:t>NDENTI IN SERVIZIO AL 01/01/201</w:t>
            </w:r>
            <w:r w:rsidR="00FD02D8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4889" w:type="dxa"/>
          </w:tcPr>
          <w:p w:rsidR="00AD08A8" w:rsidRPr="000511CA" w:rsidRDefault="00FD02D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63</w:t>
            </w:r>
          </w:p>
        </w:tc>
      </w:tr>
      <w:tr w:rsidR="00AD08A8" w:rsidRPr="000511CA" w:rsidTr="00AD08A8">
        <w:tc>
          <w:tcPr>
            <w:tcW w:w="4889" w:type="dxa"/>
          </w:tcPr>
          <w:p w:rsidR="00AD08A8" w:rsidRPr="000511CA" w:rsidRDefault="00AD08A8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Assunzioni</w:t>
            </w:r>
          </w:p>
        </w:tc>
        <w:tc>
          <w:tcPr>
            <w:tcW w:w="4889" w:type="dxa"/>
          </w:tcPr>
          <w:p w:rsidR="00AD08A8" w:rsidRPr="000511CA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</w:tr>
      <w:tr w:rsidR="00AD08A8" w:rsidRPr="000511CA" w:rsidTr="00AD08A8">
        <w:tc>
          <w:tcPr>
            <w:tcW w:w="4889" w:type="dxa"/>
          </w:tcPr>
          <w:p w:rsidR="00AD08A8" w:rsidRPr="000511CA" w:rsidRDefault="00AD08A8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Cessazioni</w:t>
            </w:r>
          </w:p>
        </w:tc>
        <w:tc>
          <w:tcPr>
            <w:tcW w:w="4889" w:type="dxa"/>
          </w:tcPr>
          <w:p w:rsidR="00AD08A8" w:rsidRPr="000511CA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AD08A8" w:rsidRPr="000511CA" w:rsidTr="00AD08A8">
        <w:tc>
          <w:tcPr>
            <w:tcW w:w="4889" w:type="dxa"/>
          </w:tcPr>
          <w:p w:rsidR="00AD08A8" w:rsidRPr="000511CA" w:rsidRDefault="00AD08A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DIPE</w:t>
            </w:r>
            <w:r w:rsidR="00FD02D8">
              <w:rPr>
                <w:rFonts w:ascii="Book Antiqua" w:hAnsi="Book Antiqua"/>
                <w:b/>
                <w:sz w:val="20"/>
                <w:szCs w:val="20"/>
              </w:rPr>
              <w:t>NDENTI IN SERVIZIO AL 31/12/2018</w:t>
            </w:r>
          </w:p>
        </w:tc>
        <w:tc>
          <w:tcPr>
            <w:tcW w:w="4889" w:type="dxa"/>
          </w:tcPr>
          <w:p w:rsidR="00AD08A8" w:rsidRPr="000511CA" w:rsidRDefault="00FD02D8" w:rsidP="00FD02D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59</w:t>
            </w:r>
          </w:p>
        </w:tc>
      </w:tr>
    </w:tbl>
    <w:p w:rsidR="00AD08A8" w:rsidRPr="00BF199B" w:rsidRDefault="00AD08A8" w:rsidP="00AD08A8">
      <w:pPr>
        <w:rPr>
          <w:rFonts w:ascii="Book Antiqua" w:hAnsi="Book Antiqua"/>
          <w:highlight w:val="yellow"/>
        </w:rPr>
      </w:pPr>
    </w:p>
    <w:p w:rsidR="00D34EEE" w:rsidRPr="00F942E1" w:rsidRDefault="004F462C" w:rsidP="00AD08A8">
      <w:pPr>
        <w:rPr>
          <w:rFonts w:ascii="Book Antiqua" w:hAnsi="Book Antiqua"/>
        </w:rPr>
      </w:pPr>
      <w:r w:rsidRPr="00F942E1">
        <w:rPr>
          <w:rFonts w:ascii="Book Antiqua" w:hAnsi="Book Antiqua"/>
        </w:rPr>
        <w:t>I dipendenti in servizio al 31.12.201</w:t>
      </w:r>
      <w:r w:rsidR="000E2A77">
        <w:rPr>
          <w:rFonts w:ascii="Book Antiqua" w:hAnsi="Book Antiqua"/>
        </w:rPr>
        <w:t>8</w:t>
      </w:r>
      <w:r w:rsidRPr="00F942E1">
        <w:rPr>
          <w:rFonts w:ascii="Book Antiqua" w:hAnsi="Book Antiqua"/>
        </w:rPr>
        <w:t xml:space="preserve"> risultano così suddivisi nei diversi settori comunali:</w:t>
      </w:r>
    </w:p>
    <w:tbl>
      <w:tblPr>
        <w:tblStyle w:val="Grigliatabella"/>
        <w:tblW w:w="0" w:type="auto"/>
        <w:tblLook w:val="04A0"/>
      </w:tblPr>
      <w:tblGrid>
        <w:gridCol w:w="3794"/>
        <w:gridCol w:w="1417"/>
        <w:gridCol w:w="993"/>
        <w:gridCol w:w="1265"/>
        <w:gridCol w:w="2385"/>
      </w:tblGrid>
      <w:tr w:rsidR="00702D84" w:rsidRPr="00FD650D" w:rsidTr="0071004C">
        <w:tc>
          <w:tcPr>
            <w:tcW w:w="3794" w:type="dxa"/>
            <w:vMerge w:val="restart"/>
          </w:tcPr>
          <w:p w:rsidR="00702D84" w:rsidRPr="00FD650D" w:rsidRDefault="00702D84" w:rsidP="004F462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D650D">
              <w:rPr>
                <w:rFonts w:ascii="Book Antiqua" w:hAnsi="Book Antiqua"/>
                <w:b/>
                <w:sz w:val="20"/>
                <w:szCs w:val="20"/>
              </w:rPr>
              <w:t>Settore</w:t>
            </w:r>
          </w:p>
        </w:tc>
        <w:tc>
          <w:tcPr>
            <w:tcW w:w="6060" w:type="dxa"/>
            <w:gridSpan w:val="4"/>
          </w:tcPr>
          <w:p w:rsidR="00702D84" w:rsidRPr="00FD650D" w:rsidRDefault="00702D84" w:rsidP="004F462C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FD650D">
              <w:rPr>
                <w:rFonts w:ascii="Book Antiqua" w:hAnsi="Book Antiqua"/>
                <w:b/>
                <w:sz w:val="20"/>
                <w:szCs w:val="20"/>
              </w:rPr>
              <w:t>Dipendenti in servizio</w:t>
            </w:r>
          </w:p>
        </w:tc>
      </w:tr>
      <w:tr w:rsidR="00702D84" w:rsidRPr="00FD650D" w:rsidTr="0071004C">
        <w:tc>
          <w:tcPr>
            <w:tcW w:w="3794" w:type="dxa"/>
            <w:vMerge/>
          </w:tcPr>
          <w:p w:rsidR="00702D84" w:rsidRPr="00FD650D" w:rsidRDefault="00702D84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702D84" w:rsidRPr="00FD650D" w:rsidRDefault="00702D84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D650D">
              <w:rPr>
                <w:rFonts w:ascii="Book Antiqua" w:hAnsi="Book Antiqua"/>
                <w:b/>
                <w:sz w:val="20"/>
                <w:szCs w:val="20"/>
              </w:rPr>
              <w:t>B</w:t>
            </w:r>
          </w:p>
        </w:tc>
        <w:tc>
          <w:tcPr>
            <w:tcW w:w="993" w:type="dxa"/>
          </w:tcPr>
          <w:p w:rsidR="00702D84" w:rsidRPr="00FD650D" w:rsidRDefault="00702D84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D650D">
              <w:rPr>
                <w:rFonts w:ascii="Book Antiqua" w:hAnsi="Book Antiqua"/>
                <w:b/>
                <w:sz w:val="20"/>
                <w:szCs w:val="20"/>
              </w:rPr>
              <w:t>C</w:t>
            </w:r>
          </w:p>
        </w:tc>
        <w:tc>
          <w:tcPr>
            <w:tcW w:w="1265" w:type="dxa"/>
          </w:tcPr>
          <w:p w:rsidR="00702D84" w:rsidRPr="00FD650D" w:rsidRDefault="00702D84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D650D">
              <w:rPr>
                <w:rFonts w:ascii="Book Antiqua" w:hAnsi="Book Antiqua"/>
                <w:b/>
                <w:sz w:val="20"/>
                <w:szCs w:val="20"/>
              </w:rPr>
              <w:t>D</w:t>
            </w:r>
          </w:p>
        </w:tc>
        <w:tc>
          <w:tcPr>
            <w:tcW w:w="2385" w:type="dxa"/>
          </w:tcPr>
          <w:p w:rsidR="00702D84" w:rsidRPr="00FD650D" w:rsidRDefault="00702D84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D650D">
              <w:rPr>
                <w:rFonts w:ascii="Book Antiqua" w:hAnsi="Book Antiqua"/>
                <w:b/>
                <w:sz w:val="20"/>
                <w:szCs w:val="20"/>
              </w:rPr>
              <w:t>Totale</w:t>
            </w:r>
          </w:p>
        </w:tc>
      </w:tr>
      <w:tr w:rsidR="00702D84" w:rsidRPr="00FD650D" w:rsidTr="0071004C">
        <w:tc>
          <w:tcPr>
            <w:tcW w:w="3794" w:type="dxa"/>
          </w:tcPr>
          <w:p w:rsidR="00702D84" w:rsidRPr="00FD650D" w:rsidRDefault="00702D84" w:rsidP="0071004C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 xml:space="preserve">Settore 1 – </w:t>
            </w:r>
            <w:r w:rsidR="0071004C" w:rsidRPr="00FD650D">
              <w:rPr>
                <w:rFonts w:ascii="Book Antiqua" w:hAnsi="Book Antiqua"/>
                <w:sz w:val="20"/>
                <w:szCs w:val="20"/>
              </w:rPr>
              <w:t>Giuridico Amministrativo, Servizi generali e istituzionali e Attività economiche</w:t>
            </w:r>
          </w:p>
        </w:tc>
        <w:tc>
          <w:tcPr>
            <w:tcW w:w="1417" w:type="dxa"/>
          </w:tcPr>
          <w:p w:rsidR="00702D84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02D84" w:rsidRPr="00FD650D" w:rsidRDefault="00F942E1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1265" w:type="dxa"/>
          </w:tcPr>
          <w:p w:rsidR="00702D84" w:rsidRPr="00FD650D" w:rsidRDefault="00FD02D8" w:rsidP="00702D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702D84" w:rsidRPr="00FD650D" w:rsidRDefault="00FD02D8" w:rsidP="00702D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11</w:t>
            </w:r>
          </w:p>
        </w:tc>
      </w:tr>
      <w:tr w:rsidR="00702D84" w:rsidRPr="00FD650D" w:rsidTr="0071004C">
        <w:tc>
          <w:tcPr>
            <w:tcW w:w="3794" w:type="dxa"/>
          </w:tcPr>
          <w:p w:rsidR="00702D84" w:rsidRPr="00FD650D" w:rsidRDefault="00702D84" w:rsidP="0071004C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 xml:space="preserve">Settore 2 – </w:t>
            </w:r>
            <w:r w:rsidR="0071004C" w:rsidRPr="00FD650D">
              <w:rPr>
                <w:rFonts w:ascii="Book Antiqua" w:hAnsi="Book Antiqua"/>
                <w:sz w:val="20"/>
                <w:szCs w:val="20"/>
              </w:rPr>
              <w:t>E</w:t>
            </w:r>
            <w:r w:rsidRPr="00FD650D">
              <w:rPr>
                <w:rFonts w:ascii="Book Antiqua" w:hAnsi="Book Antiqua"/>
                <w:sz w:val="20"/>
                <w:szCs w:val="20"/>
              </w:rPr>
              <w:t>conomico Finanziario</w:t>
            </w:r>
            <w:r w:rsidR="0071004C" w:rsidRPr="00FD650D">
              <w:rPr>
                <w:rFonts w:ascii="Book Antiqua" w:hAnsi="Book Antiqua"/>
                <w:sz w:val="20"/>
                <w:szCs w:val="20"/>
              </w:rPr>
              <w:t xml:space="preserve"> e Risorse Umane</w:t>
            </w:r>
          </w:p>
        </w:tc>
        <w:tc>
          <w:tcPr>
            <w:tcW w:w="1417" w:type="dxa"/>
          </w:tcPr>
          <w:p w:rsidR="00702D84" w:rsidRPr="00FD650D" w:rsidRDefault="00702D84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02D84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702D84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702D84" w:rsidRPr="00FD650D" w:rsidRDefault="00702D84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8</w:t>
            </w:r>
          </w:p>
        </w:tc>
      </w:tr>
      <w:tr w:rsidR="00702D84" w:rsidRPr="00FD650D" w:rsidTr="0071004C">
        <w:tc>
          <w:tcPr>
            <w:tcW w:w="3794" w:type="dxa"/>
          </w:tcPr>
          <w:p w:rsidR="00702D84" w:rsidRPr="00FD650D" w:rsidRDefault="00702D84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Settore 3 – Politiche del territorio e lavori pubblici</w:t>
            </w:r>
          </w:p>
        </w:tc>
        <w:tc>
          <w:tcPr>
            <w:tcW w:w="1417" w:type="dxa"/>
          </w:tcPr>
          <w:p w:rsidR="00702D84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02D84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702D84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702D84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</w:p>
        </w:tc>
      </w:tr>
      <w:tr w:rsidR="0071004C" w:rsidRPr="00FD650D" w:rsidTr="0071004C">
        <w:tc>
          <w:tcPr>
            <w:tcW w:w="3794" w:type="dxa"/>
          </w:tcPr>
          <w:p w:rsidR="0071004C" w:rsidRPr="00FD650D" w:rsidRDefault="0071004C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Settore 4 – Socio Educativo e servizi al cittadino</w:t>
            </w:r>
          </w:p>
        </w:tc>
        <w:tc>
          <w:tcPr>
            <w:tcW w:w="1417" w:type="dxa"/>
          </w:tcPr>
          <w:p w:rsidR="0071004C" w:rsidRPr="00FD650D" w:rsidRDefault="0071004C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71004C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71004C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385" w:type="dxa"/>
          </w:tcPr>
          <w:p w:rsidR="0071004C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15</w:t>
            </w:r>
          </w:p>
        </w:tc>
      </w:tr>
      <w:tr w:rsidR="0071004C" w:rsidRPr="00FD650D" w:rsidTr="0071004C">
        <w:tc>
          <w:tcPr>
            <w:tcW w:w="3794" w:type="dxa"/>
          </w:tcPr>
          <w:p w:rsidR="0071004C" w:rsidRPr="00FD650D" w:rsidRDefault="0071004C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Settore 5 – polizia Locale</w:t>
            </w:r>
          </w:p>
        </w:tc>
        <w:tc>
          <w:tcPr>
            <w:tcW w:w="1417" w:type="dxa"/>
          </w:tcPr>
          <w:p w:rsidR="0071004C" w:rsidRPr="00FD650D" w:rsidRDefault="0071004C" w:rsidP="00AD08A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993" w:type="dxa"/>
          </w:tcPr>
          <w:p w:rsidR="0071004C" w:rsidRPr="00FD650D" w:rsidRDefault="0071004C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71004C" w:rsidRPr="00FD650D" w:rsidRDefault="0071004C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385" w:type="dxa"/>
          </w:tcPr>
          <w:p w:rsidR="0071004C" w:rsidRPr="00FD650D" w:rsidRDefault="0071004C" w:rsidP="00AD08A8">
            <w:pPr>
              <w:rPr>
                <w:rFonts w:ascii="Book Antiqua" w:hAnsi="Book Antiqua"/>
                <w:sz w:val="20"/>
                <w:szCs w:val="20"/>
              </w:rPr>
            </w:pPr>
            <w:r w:rsidRPr="00FD650D">
              <w:rPr>
                <w:rFonts w:ascii="Book Antiqua" w:hAnsi="Book Antiqua"/>
                <w:sz w:val="20"/>
                <w:szCs w:val="20"/>
              </w:rPr>
              <w:t>5</w:t>
            </w:r>
          </w:p>
        </w:tc>
      </w:tr>
      <w:tr w:rsidR="00FD02D8" w:rsidRPr="00FD650D" w:rsidTr="0071004C">
        <w:tc>
          <w:tcPr>
            <w:tcW w:w="3794" w:type="dxa"/>
          </w:tcPr>
          <w:p w:rsidR="00FD02D8" w:rsidRPr="00FD650D" w:rsidRDefault="00FD02D8" w:rsidP="00FD02D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Settore 6</w:t>
            </w:r>
            <w:r w:rsidRPr="00FD650D">
              <w:rPr>
                <w:rFonts w:ascii="Book Antiqua" w:hAnsi="Book Antiqua"/>
                <w:sz w:val="20"/>
                <w:szCs w:val="20"/>
              </w:rPr>
              <w:t xml:space="preserve"> – </w:t>
            </w:r>
            <w:r>
              <w:rPr>
                <w:rFonts w:ascii="Book Antiqua" w:hAnsi="Book Antiqua"/>
                <w:sz w:val="20"/>
                <w:szCs w:val="20"/>
              </w:rPr>
              <w:t>Lavori Pubblici, Servizio manutenzione, protezione civile</w:t>
            </w:r>
          </w:p>
        </w:tc>
        <w:tc>
          <w:tcPr>
            <w:tcW w:w="1417" w:type="dxa"/>
          </w:tcPr>
          <w:p w:rsidR="00FD02D8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FD02D8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1265" w:type="dxa"/>
          </w:tcPr>
          <w:p w:rsidR="00FD02D8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385" w:type="dxa"/>
          </w:tcPr>
          <w:p w:rsidR="00FD02D8" w:rsidRPr="00FD650D" w:rsidRDefault="00FD02D8" w:rsidP="00AD08A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13</w:t>
            </w:r>
          </w:p>
        </w:tc>
      </w:tr>
      <w:tr w:rsidR="0071004C" w:rsidRPr="00FD650D" w:rsidTr="0071004C">
        <w:tc>
          <w:tcPr>
            <w:tcW w:w="3794" w:type="dxa"/>
          </w:tcPr>
          <w:p w:rsidR="0071004C" w:rsidRPr="00FD650D" w:rsidRDefault="0071004C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FD650D">
              <w:rPr>
                <w:rFonts w:ascii="Book Antiqua" w:hAnsi="Book Antiqua"/>
                <w:b/>
                <w:sz w:val="20"/>
                <w:szCs w:val="20"/>
              </w:rPr>
              <w:t>Dipendenti al 31.12.2016</w:t>
            </w:r>
          </w:p>
        </w:tc>
        <w:tc>
          <w:tcPr>
            <w:tcW w:w="1417" w:type="dxa"/>
          </w:tcPr>
          <w:p w:rsidR="0071004C" w:rsidRPr="00FD650D" w:rsidRDefault="00FD02D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</w:tcPr>
          <w:p w:rsidR="0071004C" w:rsidRPr="00FD650D" w:rsidRDefault="00FD02D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26</w:t>
            </w:r>
          </w:p>
        </w:tc>
        <w:tc>
          <w:tcPr>
            <w:tcW w:w="1265" w:type="dxa"/>
          </w:tcPr>
          <w:p w:rsidR="0071004C" w:rsidRPr="00FD650D" w:rsidRDefault="00FD02D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18</w:t>
            </w:r>
          </w:p>
        </w:tc>
        <w:tc>
          <w:tcPr>
            <w:tcW w:w="2385" w:type="dxa"/>
          </w:tcPr>
          <w:p w:rsidR="0071004C" w:rsidRPr="00FD650D" w:rsidRDefault="00FD02D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59</w:t>
            </w:r>
          </w:p>
        </w:tc>
      </w:tr>
      <w:tr w:rsidR="00FD02D8" w:rsidRPr="00FD650D" w:rsidTr="0071004C">
        <w:tc>
          <w:tcPr>
            <w:tcW w:w="3794" w:type="dxa"/>
          </w:tcPr>
          <w:p w:rsidR="00FD02D8" w:rsidRPr="00FD650D" w:rsidRDefault="00FD02D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D02D8" w:rsidRDefault="00FD02D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D02D8" w:rsidRDefault="00FD02D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FD02D8" w:rsidRDefault="00FD02D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2385" w:type="dxa"/>
          </w:tcPr>
          <w:p w:rsidR="00FD02D8" w:rsidRDefault="00FD02D8" w:rsidP="00AD08A8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</w:tbl>
    <w:p w:rsidR="00D34EEE" w:rsidRDefault="00D34EEE" w:rsidP="00785DA7">
      <w:pPr>
        <w:rPr>
          <w:rFonts w:ascii="Book Antiqua" w:hAnsi="Book Antiqua"/>
          <w:b/>
          <w:sz w:val="24"/>
          <w:szCs w:val="24"/>
        </w:rPr>
      </w:pPr>
    </w:p>
    <w:p w:rsidR="00D34EEE" w:rsidRDefault="00025CAD" w:rsidP="001447A1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Equilibrio del bilancio di parte corrente</w:t>
      </w:r>
    </w:p>
    <w:tbl>
      <w:tblPr>
        <w:tblW w:w="0" w:type="auto"/>
        <w:tblInd w:w="36" w:type="dxa"/>
        <w:tblLayout w:type="fixed"/>
        <w:tblCellMar>
          <w:top w:w="113" w:type="dxa"/>
          <w:left w:w="36" w:type="dxa"/>
          <w:bottom w:w="113" w:type="dxa"/>
          <w:right w:w="36" w:type="dxa"/>
        </w:tblCellMar>
        <w:tblLook w:val="0000"/>
      </w:tblPr>
      <w:tblGrid>
        <w:gridCol w:w="3576"/>
        <w:gridCol w:w="1470"/>
        <w:gridCol w:w="285"/>
        <w:gridCol w:w="3480"/>
        <w:gridCol w:w="1478"/>
      </w:tblGrid>
      <w:tr w:rsidR="000F10C6" w:rsidRPr="00E35CA9" w:rsidTr="000F10C6">
        <w:tc>
          <w:tcPr>
            <w:tcW w:w="3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E35CA9">
              <w:rPr>
                <w:rFonts w:cs="Arial"/>
                <w:b/>
                <w:bCs/>
                <w:color w:val="000080"/>
                <w:sz w:val="18"/>
                <w:szCs w:val="18"/>
              </w:rPr>
              <w:t>Entrate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E35CA9">
              <w:rPr>
                <w:rFonts w:cs="Arial"/>
                <w:b/>
                <w:bCs/>
                <w:color w:val="000080"/>
                <w:sz w:val="18"/>
                <w:szCs w:val="18"/>
              </w:rPr>
              <w:t>Importo 2018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E35CA9">
              <w:rPr>
                <w:rFonts w:cs="Arial"/>
                <w:b/>
                <w:bCs/>
                <w:color w:val="000080"/>
                <w:sz w:val="18"/>
                <w:szCs w:val="18"/>
              </w:rPr>
              <w:t>Spese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E35CA9">
              <w:rPr>
                <w:rFonts w:cs="Arial"/>
                <w:b/>
                <w:bCs/>
                <w:color w:val="000080"/>
                <w:sz w:val="18"/>
                <w:szCs w:val="18"/>
              </w:rPr>
              <w:t>Importo 2018</w:t>
            </w: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2"/>
                <w:szCs w:val="12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2"/>
                <w:szCs w:val="12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Utilizzo avanzo amministrazione per spese correnti (+)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49.442,33</w:t>
            </w: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Disavanzo di amministrazione (+)</w:t>
            </w: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15.050,91</w:t>
            </w: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Fondo Pluriennale Vincolato per spese correnti iscritto in entrata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110.860,56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Fondo Pluriennale Vincolato di parte corrente (+)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118.198,75</w:t>
            </w: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Titolo 1 - Entrate di natura tributaria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6.806.598,24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Titolo 1 - Spese correnti (+)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7.703.134,77</w:t>
            </w: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Titolo 2 - Trasferimenti correnti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252.835,73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Titolo 4 - Rimborso di prestiti (+)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373.566,73</w:t>
            </w: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lastRenderedPageBreak/>
              <w:t>Titolo 3 - Entrate Extratributarie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1.500.052,41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sz w:val="16"/>
                <w:szCs w:val="16"/>
              </w:rPr>
              <w:t>T</w:t>
            </w: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otale Titoli 1+2+3+fpv+avanzo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8.719.789,27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Totale Titoli 1+4+fpv+disavanzo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8.209.951,16</w:t>
            </w: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Entrate Titolo 4.02.06 - Contributi agli investimenti  direttamente destinati al rimborso dei prestiti da  amministrazioni pubbliche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Spesa Titolo 2.04 - Altri trasferimenti in conto capitale (+)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Entrate di parte capitale destinate a spese correnti in base a specifiche disposizioni di legge o dei principi contabili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Entrate di parte corrente destinate a spese di investimento in base a specifiche disposizione di legge o dei principi contabili (-)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Entrate da accensione di prestiti destinate a estinzione anticipata dei prestiti (+)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sz w:val="16"/>
                <w:szCs w:val="16"/>
              </w:rPr>
              <w:t>T</w:t>
            </w: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otale Rettifiche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0,00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Totale Rettifiche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0,00</w:t>
            </w: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TOTALE ENTRATA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8.719.789,27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TOTALE SPESA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8.209.951,16</w:t>
            </w:r>
          </w:p>
        </w:tc>
      </w:tr>
      <w:tr w:rsidR="000F10C6" w:rsidRPr="00E35CA9" w:rsidTr="000F10C6">
        <w:tblPrEx>
          <w:tblCellMar>
            <w:top w:w="57" w:type="dxa"/>
            <w:bottom w:w="57" w:type="dxa"/>
          </w:tblCellMar>
        </w:tblPrEx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Risultato del Bilancio Corrente (ENTRATA - SPESA)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0F10C6" w:rsidRPr="00E35CA9" w:rsidRDefault="000F10C6" w:rsidP="000F1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509.838,11</w:t>
            </w:r>
          </w:p>
        </w:tc>
      </w:tr>
    </w:tbl>
    <w:p w:rsidR="0068599F" w:rsidRDefault="0068599F" w:rsidP="00785DA7">
      <w:pPr>
        <w:rPr>
          <w:rFonts w:ascii="Book Antiqua" w:hAnsi="Book Antiqua"/>
          <w:b/>
          <w:sz w:val="24"/>
          <w:szCs w:val="24"/>
        </w:rPr>
      </w:pPr>
    </w:p>
    <w:p w:rsidR="0068599F" w:rsidRDefault="0068599F" w:rsidP="0068599F">
      <w:pPr>
        <w:jc w:val="center"/>
        <w:rPr>
          <w:rFonts w:ascii="Book Antiqua" w:hAnsi="Book Antiqua"/>
          <w:b/>
          <w:sz w:val="24"/>
          <w:szCs w:val="24"/>
        </w:rPr>
      </w:pPr>
      <w:r w:rsidRPr="00AD540A">
        <w:rPr>
          <w:rFonts w:ascii="Book Antiqua" w:hAnsi="Book Antiqua"/>
          <w:b/>
          <w:sz w:val="24"/>
          <w:szCs w:val="24"/>
        </w:rPr>
        <w:t xml:space="preserve">Il Bilancio </w:t>
      </w:r>
      <w:r>
        <w:rPr>
          <w:rFonts w:ascii="Book Antiqua" w:hAnsi="Book Antiqua"/>
          <w:b/>
          <w:sz w:val="24"/>
          <w:szCs w:val="24"/>
        </w:rPr>
        <w:t>investimenti</w:t>
      </w:r>
    </w:p>
    <w:p w:rsidR="0068599F" w:rsidRDefault="0068599F" w:rsidP="0068599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Il Bilancio Investimenti comprende il totale delle entrate e delle spese destinate alla realizzazione di opere pubbliche. </w:t>
      </w:r>
    </w:p>
    <w:p w:rsidR="000E2A77" w:rsidRDefault="000E2A77" w:rsidP="000E2A77">
      <w:pPr>
        <w:jc w:val="center"/>
        <w:rPr>
          <w:rFonts w:ascii="Book Antiqua" w:hAnsi="Book Antiqua"/>
          <w:b/>
        </w:rPr>
      </w:pPr>
    </w:p>
    <w:p w:rsidR="0068599F" w:rsidRPr="00075FC4" w:rsidRDefault="0068599F" w:rsidP="000E2A77">
      <w:pPr>
        <w:jc w:val="center"/>
        <w:rPr>
          <w:rFonts w:ascii="Book Antiqua" w:hAnsi="Book Antiqua"/>
          <w:b/>
        </w:rPr>
      </w:pPr>
      <w:r w:rsidRPr="00075FC4">
        <w:rPr>
          <w:rFonts w:ascii="Book Antiqua" w:hAnsi="Book Antiqua"/>
          <w:b/>
        </w:rPr>
        <w:t>ENTRATE IN CONTO CAPITALE</w:t>
      </w:r>
      <w:r w:rsidR="00075FC4" w:rsidRPr="00075FC4">
        <w:rPr>
          <w:rFonts w:ascii="Book Antiqua" w:hAnsi="Book Antiqua"/>
          <w:b/>
        </w:rPr>
        <w:t xml:space="preserve"> ANNO 201</w:t>
      </w:r>
      <w:r w:rsidR="000F10C6">
        <w:rPr>
          <w:rFonts w:ascii="Book Antiqua" w:hAnsi="Book Antiqua"/>
          <w:b/>
        </w:rPr>
        <w:t>8</w:t>
      </w:r>
    </w:p>
    <w:tbl>
      <w:tblPr>
        <w:tblW w:w="0" w:type="auto"/>
        <w:tblInd w:w="72" w:type="dxa"/>
        <w:tblLayout w:type="fixed"/>
        <w:tblCellMar>
          <w:top w:w="57" w:type="dxa"/>
          <w:left w:w="72" w:type="dxa"/>
          <w:bottom w:w="57" w:type="dxa"/>
          <w:right w:w="72" w:type="dxa"/>
        </w:tblCellMar>
        <w:tblLook w:val="0000"/>
      </w:tblPr>
      <w:tblGrid>
        <w:gridCol w:w="5099"/>
        <w:gridCol w:w="4540"/>
      </w:tblGrid>
      <w:tr w:rsidR="00C12F0D" w:rsidRPr="00E35CA9" w:rsidTr="00C12F0D"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TITOLO 4 - TIPOLOGIE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2F0D" w:rsidRPr="00E35CA9" w:rsidRDefault="00C12F0D" w:rsidP="00C12F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ACCERTAMENTI</w:t>
            </w:r>
          </w:p>
          <w:p w:rsidR="00C12F0D" w:rsidRPr="00E35CA9" w:rsidRDefault="00C12F0D" w:rsidP="00C12F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COMPETENZA</w:t>
            </w:r>
          </w:p>
          <w:p w:rsidR="00C12F0D" w:rsidRPr="00E35CA9" w:rsidRDefault="00C12F0D" w:rsidP="00C12F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2018</w:t>
            </w:r>
          </w:p>
        </w:tc>
      </w:tr>
      <w:tr w:rsidR="00C12F0D" w:rsidRPr="00E35CA9" w:rsidTr="00C12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2"/>
                <w:szCs w:val="1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Tipologia 100: Tributi in conto capitale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0,00</w:t>
            </w: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Tipologia 200: Contributi agli investimenti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0,00</w:t>
            </w: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Tipologia 300: Altri trasferimenti in conto capitale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38.854,00</w:t>
            </w: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Tipologia 400: Entrate da alienazione di beni materiali e immateriali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262.984,60</w:t>
            </w: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Tipologia 500: Altre entrate in conto capitale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294.293,45</w:t>
            </w: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Totale TITOLO 4 (40000): Entrate in conto capitale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596.132,05</w:t>
            </w:r>
          </w:p>
        </w:tc>
      </w:tr>
    </w:tbl>
    <w:p w:rsidR="008777AB" w:rsidRDefault="008777AB" w:rsidP="00785DA7">
      <w:pPr>
        <w:rPr>
          <w:rFonts w:ascii="Book Antiqua" w:hAnsi="Book Antiqua"/>
          <w:b/>
          <w:sz w:val="24"/>
          <w:szCs w:val="24"/>
        </w:rPr>
      </w:pPr>
    </w:p>
    <w:p w:rsidR="000E2A77" w:rsidRDefault="000E2A77" w:rsidP="00643504">
      <w:pPr>
        <w:jc w:val="center"/>
        <w:rPr>
          <w:rFonts w:ascii="Book Antiqua" w:hAnsi="Book Antiqua"/>
          <w:b/>
          <w:sz w:val="24"/>
          <w:szCs w:val="24"/>
        </w:rPr>
      </w:pPr>
    </w:p>
    <w:p w:rsidR="00643504" w:rsidRPr="00864C5F" w:rsidRDefault="00643504" w:rsidP="00643504">
      <w:pPr>
        <w:jc w:val="center"/>
        <w:rPr>
          <w:rFonts w:ascii="Book Antiqua" w:hAnsi="Book Antiqua"/>
          <w:b/>
          <w:sz w:val="24"/>
          <w:szCs w:val="24"/>
        </w:rPr>
      </w:pPr>
      <w:r w:rsidRPr="00864C5F">
        <w:rPr>
          <w:rFonts w:ascii="Book Antiqua" w:hAnsi="Book Antiqua"/>
          <w:b/>
          <w:sz w:val="24"/>
          <w:szCs w:val="24"/>
        </w:rPr>
        <w:t xml:space="preserve">SPESE </w:t>
      </w:r>
      <w:r>
        <w:rPr>
          <w:rFonts w:ascii="Book Antiqua" w:hAnsi="Book Antiqua"/>
          <w:b/>
          <w:sz w:val="24"/>
          <w:szCs w:val="24"/>
        </w:rPr>
        <w:t>IN C/CAPITALE</w:t>
      </w:r>
      <w:r w:rsidRPr="00864C5F">
        <w:rPr>
          <w:rFonts w:ascii="Book Antiqua" w:hAnsi="Book Antiqua"/>
          <w:b/>
          <w:sz w:val="24"/>
          <w:szCs w:val="24"/>
        </w:rPr>
        <w:t xml:space="preserve"> ANNO 201</w:t>
      </w:r>
      <w:r w:rsidR="00C12F0D">
        <w:rPr>
          <w:rFonts w:ascii="Book Antiqua" w:hAnsi="Book Antiqua"/>
          <w:b/>
          <w:sz w:val="24"/>
          <w:szCs w:val="24"/>
        </w:rPr>
        <w:t>8</w:t>
      </w:r>
      <w:r w:rsidRPr="00864C5F">
        <w:rPr>
          <w:rFonts w:ascii="Book Antiqua" w:hAnsi="Book Antiqua"/>
          <w:b/>
          <w:sz w:val="24"/>
          <w:szCs w:val="24"/>
        </w:rPr>
        <w:t xml:space="preserve"> – CLASSIFICAZIONE PER MISSIONE</w:t>
      </w:r>
    </w:p>
    <w:tbl>
      <w:tblPr>
        <w:tblW w:w="0" w:type="auto"/>
        <w:tblInd w:w="72" w:type="dxa"/>
        <w:tblLayout w:type="fixed"/>
        <w:tblCellMar>
          <w:top w:w="57" w:type="dxa"/>
          <w:left w:w="72" w:type="dxa"/>
          <w:bottom w:w="57" w:type="dxa"/>
          <w:right w:w="72" w:type="dxa"/>
        </w:tblCellMar>
        <w:tblLook w:val="0000"/>
      </w:tblPr>
      <w:tblGrid>
        <w:gridCol w:w="5099"/>
        <w:gridCol w:w="4540"/>
      </w:tblGrid>
      <w:tr w:rsidR="00C12F0D" w:rsidRPr="00E35CA9" w:rsidTr="00C12F0D">
        <w:tc>
          <w:tcPr>
            <w:tcW w:w="5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TITOLO 2 - MISSIONI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C12F0D" w:rsidRPr="00E35CA9" w:rsidRDefault="00C12F0D" w:rsidP="00C12F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IMPEGNI</w:t>
            </w:r>
          </w:p>
          <w:p w:rsidR="00C12F0D" w:rsidRPr="00E35CA9" w:rsidRDefault="00C12F0D" w:rsidP="00C12F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COMPETENZA</w:t>
            </w:r>
          </w:p>
          <w:p w:rsidR="00C12F0D" w:rsidRPr="00E35CA9" w:rsidRDefault="00C12F0D" w:rsidP="00C12F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2018</w:t>
            </w:r>
          </w:p>
        </w:tc>
      </w:tr>
      <w:tr w:rsidR="00C12F0D" w:rsidRPr="00E35CA9" w:rsidTr="00C12F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2"/>
                <w:szCs w:val="12"/>
              </w:rPr>
            </w:pPr>
          </w:p>
        </w:tc>
        <w:tc>
          <w:tcPr>
            <w:tcW w:w="4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MISSIONE 01 - Servizi istituzionali, generali e di gestione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197.130,61</w:t>
            </w: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MISSIONE 04 - Istruzione e diritto allo studio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179.076,73</w:t>
            </w: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MISSIONE 06 - Politiche giovanili, sport e tempo libero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19.880,00</w:t>
            </w: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MISSIONE 10 - Trasporti e diritto alla mobilità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580.450,85</w:t>
            </w: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MISSIONE 12 - Diritti sociali, politiche sociali e famiglia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25.983,37</w:t>
            </w:r>
          </w:p>
        </w:tc>
      </w:tr>
      <w:tr w:rsidR="00C12F0D" w:rsidRPr="00E35CA9" w:rsidTr="00C12F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TOTALE TITOLO 2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1.002.521,56</w:t>
            </w:r>
          </w:p>
        </w:tc>
      </w:tr>
    </w:tbl>
    <w:p w:rsidR="00643504" w:rsidRDefault="00643504" w:rsidP="00785DA7">
      <w:pPr>
        <w:rPr>
          <w:rFonts w:ascii="Book Antiqua" w:hAnsi="Book Antiqua"/>
          <w:b/>
          <w:sz w:val="24"/>
          <w:szCs w:val="24"/>
        </w:rPr>
      </w:pPr>
    </w:p>
    <w:p w:rsidR="008777AB" w:rsidRDefault="008777AB" w:rsidP="00785DA7">
      <w:pPr>
        <w:rPr>
          <w:rFonts w:ascii="Book Antiqua" w:hAnsi="Book Antiqua"/>
          <w:b/>
          <w:sz w:val="24"/>
          <w:szCs w:val="24"/>
        </w:rPr>
      </w:pPr>
    </w:p>
    <w:p w:rsidR="000E2A77" w:rsidRDefault="000E2A77" w:rsidP="00FD650D">
      <w:pPr>
        <w:rPr>
          <w:rFonts w:ascii="Book Antiqua" w:hAnsi="Book Antiqua"/>
          <w:b/>
          <w:sz w:val="24"/>
          <w:szCs w:val="24"/>
        </w:rPr>
      </w:pPr>
    </w:p>
    <w:p w:rsidR="00643504" w:rsidRDefault="00643504" w:rsidP="00643504">
      <w:pPr>
        <w:jc w:val="center"/>
        <w:rPr>
          <w:rFonts w:ascii="Book Antiqua" w:hAnsi="Book Antiqua"/>
          <w:b/>
          <w:sz w:val="24"/>
          <w:szCs w:val="24"/>
        </w:rPr>
      </w:pPr>
      <w:r w:rsidRPr="00BB26B6">
        <w:rPr>
          <w:rFonts w:ascii="Book Antiqua" w:hAnsi="Book Antiqua"/>
          <w:b/>
          <w:sz w:val="24"/>
          <w:szCs w:val="24"/>
        </w:rPr>
        <w:t xml:space="preserve">SPESE </w:t>
      </w:r>
      <w:r>
        <w:rPr>
          <w:rFonts w:ascii="Book Antiqua" w:hAnsi="Book Antiqua"/>
          <w:b/>
          <w:sz w:val="24"/>
          <w:szCs w:val="24"/>
        </w:rPr>
        <w:t>IN C/CAPITALE</w:t>
      </w:r>
      <w:r w:rsidRPr="00BB26B6">
        <w:rPr>
          <w:rFonts w:ascii="Book Antiqua" w:hAnsi="Book Antiqua"/>
          <w:b/>
          <w:sz w:val="24"/>
          <w:szCs w:val="24"/>
        </w:rPr>
        <w:t xml:space="preserve"> ANNO 201</w:t>
      </w:r>
      <w:r w:rsidR="00C12F0D">
        <w:rPr>
          <w:rFonts w:ascii="Book Antiqua" w:hAnsi="Book Antiqua"/>
          <w:b/>
          <w:sz w:val="24"/>
          <w:szCs w:val="24"/>
        </w:rPr>
        <w:t>8</w:t>
      </w:r>
      <w:r w:rsidRPr="00BB26B6">
        <w:rPr>
          <w:rFonts w:ascii="Book Antiqua" w:hAnsi="Book Antiqua"/>
          <w:b/>
          <w:sz w:val="24"/>
          <w:szCs w:val="24"/>
        </w:rPr>
        <w:t xml:space="preserve"> – CLASSIFICAZIONE PER MACROAGGREGATO</w:t>
      </w:r>
    </w:p>
    <w:tbl>
      <w:tblPr>
        <w:tblW w:w="1034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2" w:type="dxa"/>
          <w:bottom w:w="57" w:type="dxa"/>
          <w:right w:w="72" w:type="dxa"/>
        </w:tblCellMar>
        <w:tblLook w:val="0000"/>
      </w:tblPr>
      <w:tblGrid>
        <w:gridCol w:w="5099"/>
        <w:gridCol w:w="5249"/>
      </w:tblGrid>
      <w:tr w:rsidR="00C12F0D" w:rsidRPr="00E35CA9" w:rsidTr="00FD650D">
        <w:tc>
          <w:tcPr>
            <w:tcW w:w="5099" w:type="dxa"/>
            <w:shd w:val="clear" w:color="auto" w:fill="F2F2F2"/>
            <w:vAlign w:val="center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before="57" w:after="57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TITOLO 2 - MACROAGGREGATI</w:t>
            </w:r>
          </w:p>
        </w:tc>
        <w:tc>
          <w:tcPr>
            <w:tcW w:w="5249" w:type="dxa"/>
            <w:shd w:val="clear" w:color="auto" w:fill="F2F2F2"/>
            <w:vAlign w:val="center"/>
          </w:tcPr>
          <w:p w:rsidR="00C12F0D" w:rsidRPr="00E35CA9" w:rsidRDefault="00C12F0D" w:rsidP="00C12F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2018</w:t>
            </w:r>
          </w:p>
        </w:tc>
      </w:tr>
      <w:tr w:rsidR="00C12F0D" w:rsidRPr="00E35CA9" w:rsidTr="00FD65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99" w:type="dxa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2"/>
                <w:szCs w:val="12"/>
              </w:rPr>
            </w:pPr>
          </w:p>
        </w:tc>
        <w:tc>
          <w:tcPr>
            <w:tcW w:w="5249" w:type="dxa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2"/>
                <w:szCs w:val="12"/>
              </w:rPr>
            </w:pPr>
          </w:p>
        </w:tc>
      </w:tr>
      <w:tr w:rsidR="00C12F0D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Tributi in conto capitale a carico dell'ente</w:t>
            </w:r>
          </w:p>
        </w:tc>
        <w:tc>
          <w:tcPr>
            <w:tcW w:w="5249" w:type="dxa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0,00</w:t>
            </w:r>
          </w:p>
        </w:tc>
      </w:tr>
      <w:tr w:rsidR="00C12F0D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Interventi fissi lordi e acquisto di terreni</w:t>
            </w:r>
          </w:p>
        </w:tc>
        <w:tc>
          <w:tcPr>
            <w:tcW w:w="5249" w:type="dxa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1.002.521,56</w:t>
            </w:r>
          </w:p>
        </w:tc>
      </w:tr>
      <w:tr w:rsidR="00C12F0D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Contributi agli investimenti</w:t>
            </w:r>
          </w:p>
        </w:tc>
        <w:tc>
          <w:tcPr>
            <w:tcW w:w="5249" w:type="dxa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0,00</w:t>
            </w:r>
          </w:p>
        </w:tc>
      </w:tr>
      <w:tr w:rsidR="00C12F0D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Altri trasferimenti in conto capitale</w:t>
            </w:r>
          </w:p>
        </w:tc>
        <w:tc>
          <w:tcPr>
            <w:tcW w:w="5249" w:type="dxa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0,00</w:t>
            </w:r>
          </w:p>
        </w:tc>
      </w:tr>
      <w:tr w:rsidR="00C12F0D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Altre spese in conto capitale</w:t>
            </w:r>
          </w:p>
        </w:tc>
        <w:tc>
          <w:tcPr>
            <w:tcW w:w="5249" w:type="dxa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sz w:val="14"/>
                <w:szCs w:val="14"/>
              </w:rPr>
              <w:t>0,00</w:t>
            </w:r>
          </w:p>
        </w:tc>
      </w:tr>
      <w:tr w:rsidR="00C12F0D" w:rsidRPr="00E35CA9" w:rsidTr="00FD650D">
        <w:tblPrEx>
          <w:tblCellMar>
            <w:left w:w="36" w:type="dxa"/>
            <w:right w:w="51" w:type="dxa"/>
          </w:tblCellMar>
        </w:tblPrEx>
        <w:tc>
          <w:tcPr>
            <w:tcW w:w="5099" w:type="dxa"/>
            <w:shd w:val="clear" w:color="auto" w:fill="F2F2F2"/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TOTALE MACROAGGREGATI DEL TITOLO 2 - SPESE IN CONTO CAPITALE</w:t>
            </w:r>
          </w:p>
        </w:tc>
        <w:tc>
          <w:tcPr>
            <w:tcW w:w="5249" w:type="dxa"/>
            <w:shd w:val="clear" w:color="auto" w:fill="F2F2F2"/>
            <w:tcMar>
              <w:left w:w="51" w:type="dxa"/>
            </w:tcMar>
            <w:vAlign w:val="bottom"/>
          </w:tcPr>
          <w:p w:rsidR="00C12F0D" w:rsidRPr="00E35CA9" w:rsidRDefault="00C12F0D" w:rsidP="00C12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4"/>
                <w:szCs w:val="14"/>
              </w:rPr>
            </w:pPr>
            <w:r w:rsidRPr="00E35CA9">
              <w:rPr>
                <w:rFonts w:cs="Arial"/>
                <w:b/>
                <w:bCs/>
                <w:color w:val="000080"/>
                <w:sz w:val="14"/>
                <w:szCs w:val="14"/>
              </w:rPr>
              <w:t>1.002.521,56</w:t>
            </w:r>
          </w:p>
        </w:tc>
      </w:tr>
    </w:tbl>
    <w:p w:rsidR="00643504" w:rsidRDefault="00643504" w:rsidP="00785DA7">
      <w:pPr>
        <w:rPr>
          <w:rFonts w:ascii="Book Antiqua" w:hAnsi="Book Antiqua"/>
          <w:b/>
          <w:sz w:val="24"/>
          <w:szCs w:val="24"/>
        </w:rPr>
      </w:pPr>
    </w:p>
    <w:p w:rsidR="00025CAD" w:rsidRDefault="00025CAD" w:rsidP="00025CAD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Equilibrio del bilancio di parte capitale</w:t>
      </w:r>
    </w:p>
    <w:tbl>
      <w:tblPr>
        <w:tblW w:w="0" w:type="auto"/>
        <w:tblInd w:w="36" w:type="dxa"/>
        <w:tblLayout w:type="fixed"/>
        <w:tblCellMar>
          <w:top w:w="113" w:type="dxa"/>
          <w:left w:w="36" w:type="dxa"/>
          <w:bottom w:w="113" w:type="dxa"/>
          <w:right w:w="36" w:type="dxa"/>
        </w:tblCellMar>
        <w:tblLook w:val="0000"/>
      </w:tblPr>
      <w:tblGrid>
        <w:gridCol w:w="3659"/>
        <w:gridCol w:w="1440"/>
        <w:gridCol w:w="272"/>
        <w:gridCol w:w="2587"/>
        <w:gridCol w:w="272"/>
        <w:gridCol w:w="272"/>
        <w:gridCol w:w="272"/>
        <w:gridCol w:w="1515"/>
      </w:tblGrid>
      <w:tr w:rsidR="004F4B86" w:rsidRPr="00E35CA9" w:rsidTr="004F4B86">
        <w:tc>
          <w:tcPr>
            <w:tcW w:w="36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4F4B86" w:rsidRPr="00E35CA9" w:rsidRDefault="004F4B86" w:rsidP="004F4B86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E35CA9">
              <w:rPr>
                <w:rFonts w:cs="Arial"/>
                <w:b/>
                <w:bCs/>
                <w:color w:val="000080"/>
                <w:sz w:val="18"/>
                <w:szCs w:val="18"/>
              </w:rPr>
              <w:t>Entrate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E35CA9">
              <w:rPr>
                <w:rFonts w:cs="Arial"/>
                <w:b/>
                <w:bCs/>
                <w:color w:val="000080"/>
                <w:sz w:val="18"/>
                <w:szCs w:val="18"/>
              </w:rPr>
              <w:t>Importo 2018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E35CA9">
              <w:rPr>
                <w:rFonts w:cs="Arial"/>
                <w:b/>
                <w:bCs/>
                <w:color w:val="000080"/>
                <w:sz w:val="18"/>
                <w:szCs w:val="18"/>
              </w:rPr>
              <w:t>Spese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cs="Arial"/>
                <w:b/>
                <w:bCs/>
                <w:color w:val="000080"/>
                <w:sz w:val="18"/>
                <w:szCs w:val="18"/>
              </w:rPr>
            </w:pPr>
            <w:r w:rsidRPr="00E35CA9">
              <w:rPr>
                <w:rFonts w:cs="Arial"/>
                <w:b/>
                <w:bCs/>
                <w:color w:val="000080"/>
                <w:sz w:val="18"/>
                <w:szCs w:val="18"/>
              </w:rPr>
              <w:t>Importo 2018</w:t>
            </w: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Utilizzo avanzo amministrazione per spese investimenti (+)</w:t>
            </w: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453.594,00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Fondo pluriennale vincolato in conto capitale (+)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208.466,44</w:t>
            </w: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Fondo pluriennale vincolato per spese in conto capitale iscritto in entrata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179.687,68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Fondo Pluriennale Vincolato per spese per incremento di attività finanziarie - Titolo 3.01 (+)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Titolo 4 - Entrate in conto capitale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596.132,05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Titolo 2 - Spese in conto capitale (+)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1.002.521,56</w:t>
            </w: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Titolo 5 - Entrate da riduzione attività finanziarie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Titolo 3.01 - Spese per acquisizione di attività finanziarie (+)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Titolo 6 - Accensione prestiti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Totale Titoli 4+5+6+fpv+avanzo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1.229.413,73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Totale Titoli 2+3.01+fpv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1.210.988,00</w:t>
            </w: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Entrate Titolo 4.02.06 - Contributi agli investimenti  direttamente destinati al rimborso dei prestiti da  amministrazioni pubbliche (-)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Spesa Titolo 2.04 - Altri trasferimenti in conto capitale (-)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Entrate di parte capitale destinate a spese correnti in base a specifiche disposizioni di legge o dei principi contabili (-)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Entrate di parte corrente destinate a spese di investimento in base a specifiche disposizione di legge o dei principi contabili (+)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Entrate da accensione di prestiti destinate a estinzione anticipata dei prestiti (-)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Entrate Titolo 5.02 - Riscossione crediti breve termine (-)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 xml:space="preserve">Entrate Titolo 5.03 - Riscossione crediti di </w:t>
            </w:r>
            <w:proofErr w:type="spellStart"/>
            <w:r w:rsidRPr="00E35CA9">
              <w:rPr>
                <w:rFonts w:cs="Arial"/>
                <w:sz w:val="16"/>
                <w:szCs w:val="16"/>
              </w:rPr>
              <w:t>medio-lungo</w:t>
            </w:r>
            <w:proofErr w:type="spellEnd"/>
            <w:r w:rsidRPr="00E35CA9">
              <w:rPr>
                <w:rFonts w:cs="Arial"/>
                <w:sz w:val="16"/>
                <w:szCs w:val="16"/>
              </w:rPr>
              <w:t xml:space="preserve"> termine (-)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Entrate Titolo 5.04 relative a Altre entrate per riduzioni di attività finanziaria (-)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16"/>
                <w:szCs w:val="16"/>
              </w:rPr>
            </w:pP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8"/>
                <w:szCs w:val="8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8"/>
                <w:szCs w:val="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sz w:val="8"/>
                <w:szCs w:val="8"/>
              </w:rPr>
            </w:pP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Totale Rettifiche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0,00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Totale Rettifiche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0,00</w:t>
            </w: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36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TOTALE ENTRATA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1.229.413,73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TOTALE SPESA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1.210.988,00</w:t>
            </w:r>
          </w:p>
        </w:tc>
      </w:tr>
      <w:tr w:rsidR="004F4B86" w:rsidRPr="00E35CA9" w:rsidTr="004F4B86">
        <w:tblPrEx>
          <w:tblCellMar>
            <w:top w:w="57" w:type="dxa"/>
            <w:bottom w:w="57" w:type="dxa"/>
          </w:tblCellMar>
        </w:tblPrEx>
        <w:tc>
          <w:tcPr>
            <w:tcW w:w="795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lastRenderedPageBreak/>
              <w:t>Risultato del Bilancio Investimenti (ENTRATA - SPESA)</w:t>
            </w: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</w:tcPr>
          <w:p w:rsidR="004F4B86" w:rsidRPr="00E35CA9" w:rsidRDefault="004F4B86" w:rsidP="004F4B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right"/>
              <w:rPr>
                <w:rFonts w:cs="Arial"/>
                <w:b/>
                <w:bCs/>
                <w:color w:val="000080"/>
                <w:sz w:val="16"/>
                <w:szCs w:val="16"/>
              </w:rPr>
            </w:pPr>
            <w:r w:rsidRPr="00E35CA9">
              <w:rPr>
                <w:rFonts w:cs="Arial"/>
                <w:b/>
                <w:bCs/>
                <w:color w:val="000080"/>
                <w:sz w:val="16"/>
                <w:szCs w:val="16"/>
              </w:rPr>
              <w:t>18.425,73</w:t>
            </w:r>
          </w:p>
        </w:tc>
      </w:tr>
    </w:tbl>
    <w:p w:rsidR="000E2A77" w:rsidRDefault="000E2A77" w:rsidP="00FD650D">
      <w:pPr>
        <w:rPr>
          <w:rFonts w:ascii="Book Antiqua" w:hAnsi="Book Antiqua"/>
          <w:b/>
          <w:sz w:val="24"/>
          <w:szCs w:val="24"/>
          <w:highlight w:val="yellow"/>
        </w:rPr>
      </w:pPr>
    </w:p>
    <w:p w:rsidR="000511CA" w:rsidRDefault="000511CA" w:rsidP="00B66231">
      <w:pPr>
        <w:jc w:val="center"/>
        <w:rPr>
          <w:rFonts w:ascii="Book Antiqua" w:hAnsi="Book Antiqua"/>
          <w:b/>
          <w:sz w:val="24"/>
          <w:szCs w:val="24"/>
        </w:rPr>
      </w:pPr>
    </w:p>
    <w:p w:rsidR="00B66231" w:rsidRPr="000E2A77" w:rsidRDefault="00B66231" w:rsidP="00B66231">
      <w:pPr>
        <w:jc w:val="center"/>
        <w:rPr>
          <w:rFonts w:ascii="Book Antiqua" w:hAnsi="Book Antiqua"/>
          <w:b/>
          <w:sz w:val="24"/>
          <w:szCs w:val="24"/>
        </w:rPr>
      </w:pPr>
      <w:r w:rsidRPr="000E2A77">
        <w:rPr>
          <w:rFonts w:ascii="Book Antiqua" w:hAnsi="Book Antiqua"/>
          <w:b/>
          <w:sz w:val="24"/>
          <w:szCs w:val="24"/>
        </w:rPr>
        <w:t>I servizi Pubblici</w:t>
      </w:r>
    </w:p>
    <w:p w:rsidR="00B66231" w:rsidRPr="000E2A77" w:rsidRDefault="00B66231" w:rsidP="00B66231">
      <w:pPr>
        <w:rPr>
          <w:rFonts w:ascii="Book Antiqua" w:hAnsi="Book Antiqua"/>
        </w:rPr>
      </w:pPr>
      <w:r w:rsidRPr="000E2A77">
        <w:rPr>
          <w:rFonts w:ascii="Book Antiqua" w:hAnsi="Book Antiqua"/>
        </w:rPr>
        <w:t>Relativamente ai servizi pubblici a domanda individuale, a consuntivo la gestione di questi servizi ha regi</w:t>
      </w:r>
      <w:r w:rsidR="000E2A77" w:rsidRPr="000E2A77">
        <w:rPr>
          <w:rFonts w:ascii="Book Antiqua" w:hAnsi="Book Antiqua"/>
        </w:rPr>
        <w:t>strato una copertura media del 82,84</w:t>
      </w:r>
      <w:r w:rsidRPr="000E2A77">
        <w:rPr>
          <w:rFonts w:ascii="Book Antiqua" w:hAnsi="Book Antiqua"/>
        </w:rPr>
        <w:t>%, come si desume dal seguente prospetto: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86"/>
        <w:gridCol w:w="1886"/>
        <w:gridCol w:w="1886"/>
        <w:gridCol w:w="1886"/>
        <w:gridCol w:w="1889"/>
      </w:tblGrid>
      <w:tr w:rsidR="000E2A77" w:rsidTr="00FD650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9433" w:type="dxa"/>
            <w:gridSpan w:val="5"/>
          </w:tcPr>
          <w:p w:rsidR="000511CA" w:rsidRDefault="000511CA" w:rsidP="000E2A7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511CA" w:rsidRDefault="000511CA" w:rsidP="000E2A7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</w:p>
          <w:p w:rsidR="000E2A77" w:rsidRDefault="000E2A77" w:rsidP="000E2A77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DETTAGLIO DEI PROVENTI E DEI COSTI DEI SERVIZI</w:t>
            </w:r>
          </w:p>
          <w:p w:rsidR="000E2A77" w:rsidRDefault="000E2A77" w:rsidP="000E2A7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E2A77" w:rsidTr="00FD650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Proventi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Costi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Saldo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b/>
                <w:bCs/>
                <w:i/>
                <w:iCs/>
                <w:sz w:val="20"/>
                <w:szCs w:val="20"/>
              </w:rPr>
              <w:t xml:space="preserve">% di copertura realizzata </w:t>
            </w:r>
          </w:p>
        </w:tc>
      </w:tr>
      <w:tr w:rsidR="000E2A77" w:rsidTr="00FD650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Asilo nido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€ 114.030,41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€ 151.994,18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C3C65">
              <w:rPr>
                <w:rFonts w:ascii="Book Antiqua" w:hAnsi="Book Antiqua"/>
                <w:sz w:val="20"/>
                <w:szCs w:val="20"/>
              </w:rPr>
              <w:t>-€</w:t>
            </w:r>
            <w:proofErr w:type="spellEnd"/>
            <w:r w:rsidRPr="00FC3C65">
              <w:rPr>
                <w:rFonts w:ascii="Book Antiqua" w:hAnsi="Book Antiqua"/>
                <w:sz w:val="20"/>
                <w:szCs w:val="20"/>
              </w:rPr>
              <w:t xml:space="preserve"> 37.963,77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75,02% </w:t>
            </w:r>
          </w:p>
        </w:tc>
      </w:tr>
      <w:tr w:rsidR="000E2A77" w:rsidTr="00FD650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Mense scolastiche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€ 239.356,80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€ 300.234,75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C3C65">
              <w:rPr>
                <w:rFonts w:ascii="Book Antiqua" w:hAnsi="Book Antiqua"/>
                <w:sz w:val="20"/>
                <w:szCs w:val="20"/>
              </w:rPr>
              <w:t>-€</w:t>
            </w:r>
            <w:proofErr w:type="spellEnd"/>
            <w:r w:rsidRPr="00FC3C65">
              <w:rPr>
                <w:rFonts w:ascii="Book Antiqua" w:hAnsi="Book Antiqua"/>
                <w:sz w:val="20"/>
                <w:szCs w:val="20"/>
              </w:rPr>
              <w:t xml:space="preserve"> 60.877,95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79,72% </w:t>
            </w:r>
          </w:p>
        </w:tc>
      </w:tr>
      <w:tr w:rsidR="000E2A77" w:rsidTr="00FD650D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Musei e pinacoteche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€ 610,00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€ 20.478,56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C3C65">
              <w:rPr>
                <w:rFonts w:ascii="Book Antiqua" w:hAnsi="Book Antiqua"/>
                <w:sz w:val="20"/>
                <w:szCs w:val="20"/>
              </w:rPr>
              <w:t>-€</w:t>
            </w:r>
            <w:proofErr w:type="spellEnd"/>
            <w:r w:rsidRPr="00FC3C65">
              <w:rPr>
                <w:rFonts w:ascii="Book Antiqua" w:hAnsi="Book Antiqua"/>
                <w:sz w:val="20"/>
                <w:szCs w:val="20"/>
              </w:rPr>
              <w:t xml:space="preserve"> 19.868,56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2,98% </w:t>
            </w:r>
          </w:p>
        </w:tc>
      </w:tr>
      <w:tr w:rsidR="000E2A77" w:rsidTr="00FD650D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Trasporti funebri, pompe funebri, illuminazione votiva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€ 133.755,03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€ 118.972,26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€ 14.782,77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sz w:val="20"/>
                <w:szCs w:val="20"/>
              </w:rPr>
              <w:t xml:space="preserve">112,43% </w:t>
            </w:r>
          </w:p>
        </w:tc>
      </w:tr>
      <w:tr w:rsidR="000E2A77" w:rsidTr="00FD650D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Totali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€ 487.752,24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€ 591.679,75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FC3C65">
              <w:rPr>
                <w:rFonts w:ascii="Book Antiqua" w:hAnsi="Book Antiqua"/>
                <w:b/>
                <w:bCs/>
                <w:sz w:val="20"/>
                <w:szCs w:val="20"/>
              </w:rPr>
              <w:t>-€</w:t>
            </w:r>
            <w:proofErr w:type="spellEnd"/>
            <w:r w:rsidRPr="00FC3C6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103.927,51 </w:t>
            </w:r>
          </w:p>
        </w:tc>
        <w:tc>
          <w:tcPr>
            <w:tcW w:w="1886" w:type="dxa"/>
          </w:tcPr>
          <w:p w:rsidR="000E2A77" w:rsidRPr="00FC3C65" w:rsidRDefault="000E2A77" w:rsidP="00FD650D">
            <w:pPr>
              <w:pStyle w:val="Default"/>
              <w:rPr>
                <w:rFonts w:ascii="Book Antiqua" w:hAnsi="Book Antiqua"/>
                <w:sz w:val="20"/>
                <w:szCs w:val="20"/>
              </w:rPr>
            </w:pPr>
            <w:r w:rsidRPr="00FC3C65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82,44% </w:t>
            </w:r>
          </w:p>
        </w:tc>
      </w:tr>
    </w:tbl>
    <w:p w:rsidR="00BD488D" w:rsidRPr="004F4B86" w:rsidRDefault="00BD488D" w:rsidP="00B66231">
      <w:pPr>
        <w:rPr>
          <w:rFonts w:ascii="Book Antiqua" w:hAnsi="Book Antiqua"/>
          <w:highlight w:val="yellow"/>
        </w:rPr>
      </w:pPr>
    </w:p>
    <w:p w:rsidR="000511CA" w:rsidRDefault="000511CA" w:rsidP="00824B24">
      <w:pPr>
        <w:jc w:val="center"/>
        <w:rPr>
          <w:rFonts w:ascii="Book Antiqua" w:hAnsi="Book Antiqua"/>
          <w:b/>
          <w:sz w:val="24"/>
          <w:szCs w:val="24"/>
        </w:rPr>
      </w:pPr>
    </w:p>
    <w:p w:rsidR="000511CA" w:rsidRDefault="000511CA" w:rsidP="00824B24">
      <w:pPr>
        <w:jc w:val="center"/>
        <w:rPr>
          <w:rFonts w:ascii="Book Antiqua" w:hAnsi="Book Antiqua"/>
          <w:b/>
          <w:sz w:val="24"/>
          <w:szCs w:val="24"/>
        </w:rPr>
      </w:pPr>
    </w:p>
    <w:p w:rsidR="00824B24" w:rsidRDefault="00824B24" w:rsidP="00824B24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Situazione economico patrimoniale</w:t>
      </w:r>
    </w:p>
    <w:p w:rsidR="00824B24" w:rsidRPr="00824B24" w:rsidRDefault="00824B24" w:rsidP="00824B2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 Antiqua" w:hAnsi="Book Antiqua" w:cs="Arial"/>
        </w:rPr>
      </w:pPr>
      <w:r w:rsidRPr="00824B24">
        <w:rPr>
          <w:rFonts w:ascii="Book Antiqua" w:hAnsi="Book Antiqua" w:cs="Arial"/>
        </w:rPr>
        <w:t>Il risultato economico rappresenta un “</w:t>
      </w:r>
      <w:r w:rsidRPr="00824B24">
        <w:rPr>
          <w:rFonts w:ascii="Book Antiqua" w:hAnsi="Book Antiqua" w:cs="Arial"/>
          <w:i/>
          <w:iCs/>
        </w:rPr>
        <w:t>indicatore sintetico</w:t>
      </w:r>
      <w:r w:rsidRPr="00824B24">
        <w:rPr>
          <w:rFonts w:ascii="Book Antiqua" w:hAnsi="Book Antiqua" w:cs="Arial"/>
        </w:rPr>
        <w:t>” dell'intera gestione economica del periodo ed è dato dalla differenza tra componenti positivi e negativi della gestione, così come risultanti dal Conto economico.</w:t>
      </w:r>
    </w:p>
    <w:p w:rsidR="00824B24" w:rsidRDefault="00824B24" w:rsidP="00824B24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top w:w="100" w:type="dxa"/>
          <w:left w:w="40" w:type="dxa"/>
          <w:bottom w:w="100" w:type="dxa"/>
          <w:right w:w="40" w:type="dxa"/>
        </w:tblCellMar>
        <w:tblLook w:val="0000"/>
      </w:tblPr>
      <w:tblGrid>
        <w:gridCol w:w="5387"/>
        <w:gridCol w:w="1549"/>
      </w:tblGrid>
      <w:tr w:rsidR="00824B24" w:rsidRPr="00824B24" w:rsidTr="00C111CA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IL RISULTATO ECONOMICO DELLA GESTIONE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4F4B86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a) Componenti positivi della gestione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4F4B86" w:rsidRDefault="004F4B86" w:rsidP="00C111CA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8.500.821,79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b) Componenti negativi della gestione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4F4B86" w:rsidRDefault="004F4B86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E35CA9">
              <w:rPr>
                <w:rFonts w:cs="Arial"/>
                <w:sz w:val="16"/>
                <w:szCs w:val="16"/>
              </w:rPr>
              <w:t>8.704.347,54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Differenza fra comp. positivi e negativi della gestione (a-b)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4F4B86" w:rsidRDefault="004F4B86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F4B86">
              <w:rPr>
                <w:rFonts w:cs="Arial"/>
                <w:sz w:val="16"/>
                <w:szCs w:val="16"/>
              </w:rPr>
              <w:t>-203.525,75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c) Proventi ed oneri finanziari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4F4B86" w:rsidRDefault="004F4B86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F4B86">
              <w:rPr>
                <w:rFonts w:cs="Arial"/>
                <w:sz w:val="16"/>
                <w:szCs w:val="16"/>
              </w:rPr>
              <w:t>-369.050,50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d) Rettifiche di valore attività finanziarie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4F4B86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F4B86">
              <w:rPr>
                <w:rFonts w:cs="Arial"/>
                <w:sz w:val="16"/>
                <w:szCs w:val="16"/>
              </w:rPr>
              <w:t>0,00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e) Proventi ed oneri straordinari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4F4B86" w:rsidRDefault="004F4B86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F4B86">
              <w:rPr>
                <w:rFonts w:cs="Arial"/>
                <w:sz w:val="16"/>
                <w:szCs w:val="16"/>
              </w:rPr>
              <w:t>245.339,52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Risultato prima delle imposte (a-b+c+d+e)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4F4B86" w:rsidRDefault="004F4B86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F4B86">
              <w:rPr>
                <w:rFonts w:cs="Arial"/>
                <w:sz w:val="16"/>
                <w:szCs w:val="16"/>
              </w:rPr>
              <w:t>-327.236,73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  <w:t>Imposte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4B24" w:rsidRPr="004F4B86" w:rsidRDefault="004F4B86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F4B86">
              <w:rPr>
                <w:rFonts w:cs="Arial"/>
                <w:sz w:val="16"/>
                <w:szCs w:val="16"/>
              </w:rPr>
              <w:t>125.367,67</w:t>
            </w:r>
          </w:p>
        </w:tc>
      </w:tr>
      <w:tr w:rsidR="00824B24" w:rsidRPr="00824B24" w:rsidTr="00C111CA">
        <w:tblPrEx>
          <w:tblCellMar>
            <w:top w:w="60" w:type="dxa"/>
            <w:bottom w:w="60" w:type="dxa"/>
          </w:tblCellMar>
        </w:tblPrEx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4B24" w:rsidRPr="00824B24" w:rsidRDefault="00824B24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 Antiqua" w:hAnsi="Book Antiqua" w:cs="Arial"/>
                <w:color w:val="000000" w:themeColor="text1"/>
                <w:sz w:val="20"/>
                <w:szCs w:val="20"/>
              </w:rPr>
            </w:pPr>
            <w:r w:rsidRPr="00824B24">
              <w:rPr>
                <w:rFonts w:ascii="Book Antiqua" w:hAnsi="Book Antiqua" w:cs="Arial"/>
                <w:b/>
                <w:bCs/>
                <w:color w:val="000000" w:themeColor="text1"/>
                <w:sz w:val="20"/>
                <w:szCs w:val="20"/>
              </w:rPr>
              <w:t>Risultato economico d'esercizio</w:t>
            </w:r>
          </w:p>
        </w:tc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24B24" w:rsidRPr="004F4B86" w:rsidRDefault="004F4B86" w:rsidP="00824B2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16"/>
                <w:szCs w:val="16"/>
              </w:rPr>
            </w:pPr>
            <w:r w:rsidRPr="004F4B86">
              <w:rPr>
                <w:rFonts w:cs="Arial"/>
                <w:sz w:val="16"/>
                <w:szCs w:val="16"/>
              </w:rPr>
              <w:t>-452.604,40</w:t>
            </w:r>
          </w:p>
        </w:tc>
      </w:tr>
    </w:tbl>
    <w:p w:rsidR="00824B24" w:rsidRDefault="00824B24" w:rsidP="00824B24">
      <w:pPr>
        <w:rPr>
          <w:rFonts w:ascii="Book Antiqua" w:hAnsi="Book Antiqua"/>
          <w:sz w:val="24"/>
          <w:szCs w:val="24"/>
        </w:rPr>
      </w:pPr>
    </w:p>
    <w:p w:rsidR="00FC3C65" w:rsidRDefault="00824B24" w:rsidP="00824B24">
      <w:pPr>
        <w:rPr>
          <w:rFonts w:ascii="Book Antiqua" w:hAnsi="Book Antiqua"/>
        </w:rPr>
      </w:pPr>
      <w:r>
        <w:rPr>
          <w:rFonts w:ascii="Book Antiqua" w:hAnsi="Book Antiqua"/>
        </w:rPr>
        <w:lastRenderedPageBreak/>
        <w:t>La gestione patrimoniale, nel suo complesso è direttamente correlata con quella economica</w:t>
      </w:r>
      <w:r w:rsidR="0071004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ed evidenzia la variazione delle voci dell’attivo e del passivo cos’ come risultanti al termine dell’esercizio.</w:t>
      </w:r>
    </w:p>
    <w:p w:rsidR="00824B24" w:rsidRDefault="00824B24" w:rsidP="00824B24">
      <w:pPr>
        <w:rPr>
          <w:rFonts w:ascii="Book Antiqua" w:hAnsi="Book Antiqua"/>
        </w:rPr>
      </w:pPr>
      <w:r>
        <w:rPr>
          <w:rFonts w:ascii="Book Antiqua" w:hAnsi="Book Antiqua"/>
        </w:rPr>
        <w:t>Nel nostro Ente il conto del patri</w:t>
      </w:r>
      <w:r w:rsidR="00F224D2">
        <w:rPr>
          <w:rFonts w:ascii="Book Antiqua" w:hAnsi="Book Antiqua"/>
        </w:rPr>
        <w:t>monio mostra al 31 dicembre 201</w:t>
      </w:r>
      <w:r w:rsidR="004F4B86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 i seguenti risultati: 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E00DB3" w:rsidTr="00E00DB3">
        <w:tc>
          <w:tcPr>
            <w:tcW w:w="3259" w:type="dxa"/>
          </w:tcPr>
          <w:p w:rsidR="00E00DB3" w:rsidRPr="00E00DB3" w:rsidRDefault="00E00DB3" w:rsidP="00824B24">
            <w:pPr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STATO PATRIMONIALE</w:t>
            </w:r>
          </w:p>
        </w:tc>
        <w:tc>
          <w:tcPr>
            <w:tcW w:w="3259" w:type="dxa"/>
          </w:tcPr>
          <w:p w:rsidR="00E00DB3" w:rsidRDefault="00E00DB3" w:rsidP="00824B24">
            <w:pPr>
              <w:rPr>
                <w:rFonts w:ascii="Book Antiqua" w:hAnsi="Book Antiqua"/>
              </w:rPr>
            </w:pPr>
          </w:p>
        </w:tc>
        <w:tc>
          <w:tcPr>
            <w:tcW w:w="3260" w:type="dxa"/>
          </w:tcPr>
          <w:p w:rsidR="00E00DB3" w:rsidRDefault="00E00DB3" w:rsidP="00824B24">
            <w:pPr>
              <w:rPr>
                <w:rFonts w:ascii="Book Antiqua" w:hAnsi="Book Antiqua"/>
              </w:rPr>
            </w:pPr>
          </w:p>
        </w:tc>
      </w:tr>
      <w:tr w:rsidR="00E00DB3" w:rsidTr="00E00DB3">
        <w:tc>
          <w:tcPr>
            <w:tcW w:w="3259" w:type="dxa"/>
          </w:tcPr>
          <w:p w:rsidR="00E00DB3" w:rsidRPr="00E00DB3" w:rsidRDefault="00E00DB3" w:rsidP="00E00DB3">
            <w:pPr>
              <w:jc w:val="center"/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Attivo</w:t>
            </w:r>
          </w:p>
        </w:tc>
        <w:tc>
          <w:tcPr>
            <w:tcW w:w="3259" w:type="dxa"/>
          </w:tcPr>
          <w:p w:rsidR="00E00DB3" w:rsidRPr="00E00DB3" w:rsidRDefault="00F224D2" w:rsidP="00E00D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31/12/201</w:t>
            </w:r>
            <w:r w:rsidR="00F21FC4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3260" w:type="dxa"/>
          </w:tcPr>
          <w:p w:rsidR="00E00DB3" w:rsidRPr="00E00DB3" w:rsidRDefault="00F224D2" w:rsidP="00E00DB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31/12/201</w:t>
            </w:r>
            <w:r w:rsidR="00F21FC4">
              <w:rPr>
                <w:rFonts w:ascii="Book Antiqua" w:hAnsi="Book Antiqua"/>
                <w:b/>
              </w:rPr>
              <w:t>7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</w:rPr>
            </w:pPr>
            <w:r w:rsidRPr="00E00DB3">
              <w:rPr>
                <w:rFonts w:ascii="Book Antiqua" w:hAnsi="Book Antiqua"/>
              </w:rPr>
              <w:t>Immobilizzazioni immateriali</w:t>
            </w:r>
          </w:p>
        </w:tc>
        <w:tc>
          <w:tcPr>
            <w:tcW w:w="3259" w:type="dxa"/>
          </w:tcPr>
          <w:p w:rsidR="00E00DB3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91.742,35</w:t>
            </w:r>
          </w:p>
        </w:tc>
        <w:tc>
          <w:tcPr>
            <w:tcW w:w="3260" w:type="dxa"/>
          </w:tcPr>
          <w:p w:rsidR="00E00DB3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9.564,50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Immobilizzazioni materiali</w:t>
            </w:r>
          </w:p>
        </w:tc>
        <w:tc>
          <w:tcPr>
            <w:tcW w:w="3259" w:type="dxa"/>
          </w:tcPr>
          <w:p w:rsidR="00E00DB3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37.847.942,27</w:t>
            </w:r>
          </w:p>
        </w:tc>
        <w:tc>
          <w:tcPr>
            <w:tcW w:w="3260" w:type="dxa"/>
          </w:tcPr>
          <w:p w:rsidR="00E00DB3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38.026.499,41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Default="00E00DB3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Immobilizzazioni finanziarie</w:t>
            </w:r>
          </w:p>
        </w:tc>
        <w:tc>
          <w:tcPr>
            <w:tcW w:w="3259" w:type="dxa"/>
          </w:tcPr>
          <w:p w:rsidR="00E00DB3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1.177.106,55</w:t>
            </w:r>
          </w:p>
        </w:tc>
        <w:tc>
          <w:tcPr>
            <w:tcW w:w="3260" w:type="dxa"/>
          </w:tcPr>
          <w:p w:rsidR="00E00DB3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706.832,54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  <w:b/>
              </w:rPr>
            </w:pPr>
            <w:r w:rsidRPr="00E00DB3">
              <w:rPr>
                <w:rFonts w:ascii="Book Antiqua" w:hAnsi="Book Antiqua"/>
                <w:b/>
              </w:rPr>
              <w:t>Totale immobilizzazioni</w:t>
            </w:r>
          </w:p>
        </w:tc>
        <w:tc>
          <w:tcPr>
            <w:tcW w:w="3259" w:type="dxa"/>
          </w:tcPr>
          <w:p w:rsidR="00E00DB3" w:rsidRPr="000511CA" w:rsidRDefault="00F21FC4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b/>
                <w:sz w:val="20"/>
                <w:szCs w:val="20"/>
              </w:rPr>
              <w:t>39.116.791,17</w:t>
            </w:r>
          </w:p>
        </w:tc>
        <w:tc>
          <w:tcPr>
            <w:tcW w:w="3260" w:type="dxa"/>
          </w:tcPr>
          <w:p w:rsidR="00E00DB3" w:rsidRPr="000511CA" w:rsidRDefault="00F21FC4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b/>
                <w:sz w:val="20"/>
                <w:szCs w:val="20"/>
              </w:rPr>
              <w:t>38.742.896,45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Pr="00E00DB3" w:rsidRDefault="00E00DB3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Rimanenze</w:t>
            </w:r>
          </w:p>
        </w:tc>
        <w:tc>
          <w:tcPr>
            <w:tcW w:w="3259" w:type="dxa"/>
          </w:tcPr>
          <w:p w:rsidR="00E00DB3" w:rsidRPr="000511CA" w:rsidRDefault="00E00DB3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:rsidR="00E00DB3" w:rsidRPr="000511CA" w:rsidRDefault="00E00DB3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E00DB3" w:rsidRPr="00E00DB3" w:rsidTr="00E00DB3">
        <w:tc>
          <w:tcPr>
            <w:tcW w:w="3259" w:type="dxa"/>
          </w:tcPr>
          <w:p w:rsidR="00E00DB3" w:rsidRDefault="00840220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Crediti</w:t>
            </w:r>
          </w:p>
        </w:tc>
        <w:tc>
          <w:tcPr>
            <w:tcW w:w="3259" w:type="dxa"/>
          </w:tcPr>
          <w:p w:rsidR="00E00DB3" w:rsidRPr="000511CA" w:rsidRDefault="00F224D2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5.368.373,32</w:t>
            </w:r>
          </w:p>
        </w:tc>
        <w:tc>
          <w:tcPr>
            <w:tcW w:w="3260" w:type="dxa"/>
          </w:tcPr>
          <w:p w:rsidR="00E00DB3" w:rsidRPr="000511CA" w:rsidRDefault="00840220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6.522.312,48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Altre attività finanziarie</w:t>
            </w:r>
          </w:p>
        </w:tc>
        <w:tc>
          <w:tcPr>
            <w:tcW w:w="3259" w:type="dxa"/>
          </w:tcPr>
          <w:p w:rsidR="00840220" w:rsidRPr="000511CA" w:rsidRDefault="00840220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:rsidR="00840220" w:rsidRPr="000511CA" w:rsidRDefault="00840220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E00DB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Disponibilità liquide</w:t>
            </w:r>
          </w:p>
        </w:tc>
        <w:tc>
          <w:tcPr>
            <w:tcW w:w="3259" w:type="dxa"/>
          </w:tcPr>
          <w:p w:rsidR="00840220" w:rsidRPr="000511CA" w:rsidRDefault="00F224D2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1.585.531,49</w:t>
            </w:r>
          </w:p>
        </w:tc>
        <w:tc>
          <w:tcPr>
            <w:tcW w:w="3260" w:type="dxa"/>
          </w:tcPr>
          <w:p w:rsidR="00840220" w:rsidRPr="000511CA" w:rsidRDefault="00840220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1.441.083,78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E00DB3">
            <w:pPr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Totale attivo circolante</w:t>
            </w:r>
          </w:p>
        </w:tc>
        <w:tc>
          <w:tcPr>
            <w:tcW w:w="3259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b/>
                <w:sz w:val="20"/>
                <w:szCs w:val="20"/>
              </w:rPr>
              <w:t>5.135.629,62</w:t>
            </w:r>
          </w:p>
        </w:tc>
        <w:tc>
          <w:tcPr>
            <w:tcW w:w="3260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b/>
                <w:sz w:val="20"/>
                <w:szCs w:val="20"/>
              </w:rPr>
              <w:t>5.368.373,32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E00DB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Ratei e Risconti</w:t>
            </w:r>
          </w:p>
        </w:tc>
        <w:tc>
          <w:tcPr>
            <w:tcW w:w="3259" w:type="dxa"/>
          </w:tcPr>
          <w:p w:rsidR="00840220" w:rsidRPr="000511CA" w:rsidRDefault="00F224D2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:rsidR="00840220" w:rsidRPr="000511CA" w:rsidRDefault="00840220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/>
                <w:b/>
                <w:sz w:val="20"/>
                <w:szCs w:val="20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E00DB3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TOTALE ATTIVO</w:t>
            </w:r>
          </w:p>
        </w:tc>
        <w:tc>
          <w:tcPr>
            <w:tcW w:w="3259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b/>
                <w:sz w:val="20"/>
                <w:szCs w:val="20"/>
              </w:rPr>
              <w:t>46.345.622,49</w:t>
            </w:r>
          </w:p>
        </w:tc>
        <w:tc>
          <w:tcPr>
            <w:tcW w:w="3260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b/>
                <w:sz w:val="20"/>
                <w:szCs w:val="20"/>
              </w:rPr>
              <w:t>45.696.801,26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Passivo</w:t>
            </w:r>
          </w:p>
        </w:tc>
        <w:tc>
          <w:tcPr>
            <w:tcW w:w="3259" w:type="dxa"/>
          </w:tcPr>
          <w:p w:rsidR="00840220" w:rsidRPr="000511CA" w:rsidRDefault="00840220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840220" w:rsidRPr="000511CA" w:rsidRDefault="00840220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Patrimonio Netto</w:t>
            </w:r>
          </w:p>
        </w:tc>
        <w:tc>
          <w:tcPr>
            <w:tcW w:w="3259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b/>
                <w:sz w:val="20"/>
                <w:szCs w:val="20"/>
              </w:rPr>
              <w:t>22.970.222,25</w:t>
            </w:r>
          </w:p>
        </w:tc>
        <w:tc>
          <w:tcPr>
            <w:tcW w:w="3260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b/>
                <w:sz w:val="20"/>
                <w:szCs w:val="20"/>
              </w:rPr>
              <w:t>22.658.259,18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Fondo rischi e oneri</w:t>
            </w:r>
          </w:p>
        </w:tc>
        <w:tc>
          <w:tcPr>
            <w:tcW w:w="3259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41.202,21</w:t>
            </w:r>
          </w:p>
        </w:tc>
        <w:tc>
          <w:tcPr>
            <w:tcW w:w="3260" w:type="dxa"/>
          </w:tcPr>
          <w:p w:rsidR="00840220" w:rsidRPr="000511CA" w:rsidRDefault="00840220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Trattamento di fine rapporto</w:t>
            </w:r>
          </w:p>
        </w:tc>
        <w:tc>
          <w:tcPr>
            <w:tcW w:w="3259" w:type="dxa"/>
          </w:tcPr>
          <w:p w:rsidR="00840220" w:rsidRPr="000511CA" w:rsidRDefault="00840220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  <w:tc>
          <w:tcPr>
            <w:tcW w:w="3260" w:type="dxa"/>
          </w:tcPr>
          <w:p w:rsidR="00840220" w:rsidRPr="000511CA" w:rsidRDefault="00840220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/>
                <w:sz w:val="20"/>
                <w:szCs w:val="20"/>
              </w:rPr>
              <w:t>0,00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Debiti</w:t>
            </w:r>
          </w:p>
        </w:tc>
        <w:tc>
          <w:tcPr>
            <w:tcW w:w="3259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17.039.467,67</w:t>
            </w:r>
          </w:p>
        </w:tc>
        <w:tc>
          <w:tcPr>
            <w:tcW w:w="3260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16.743.811,72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Default="00840220" w:rsidP="0084022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Ratei e Risconti</w:t>
            </w:r>
          </w:p>
        </w:tc>
        <w:tc>
          <w:tcPr>
            <w:tcW w:w="3259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6.294.730,36</w:t>
            </w:r>
          </w:p>
        </w:tc>
        <w:tc>
          <w:tcPr>
            <w:tcW w:w="3260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sz w:val="20"/>
                <w:szCs w:val="20"/>
              </w:rPr>
              <w:t>6.294.730,36</w:t>
            </w:r>
          </w:p>
        </w:tc>
      </w:tr>
      <w:tr w:rsidR="00840220" w:rsidRPr="00E00DB3" w:rsidTr="00E00DB3">
        <w:tc>
          <w:tcPr>
            <w:tcW w:w="3259" w:type="dxa"/>
          </w:tcPr>
          <w:p w:rsidR="00840220" w:rsidRPr="00840220" w:rsidRDefault="00840220" w:rsidP="00840220">
            <w:pPr>
              <w:rPr>
                <w:rFonts w:ascii="Book Antiqua" w:hAnsi="Book Antiqua"/>
                <w:b/>
              </w:rPr>
            </w:pPr>
            <w:r w:rsidRPr="00840220">
              <w:rPr>
                <w:rFonts w:ascii="Book Antiqua" w:hAnsi="Book Antiqua"/>
                <w:b/>
              </w:rPr>
              <w:t>TOTALE PASSIVO</w:t>
            </w:r>
          </w:p>
        </w:tc>
        <w:tc>
          <w:tcPr>
            <w:tcW w:w="3259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b/>
                <w:sz w:val="20"/>
                <w:szCs w:val="20"/>
              </w:rPr>
              <w:t>46.345.622,49</w:t>
            </w:r>
          </w:p>
        </w:tc>
        <w:tc>
          <w:tcPr>
            <w:tcW w:w="3260" w:type="dxa"/>
          </w:tcPr>
          <w:p w:rsidR="00840220" w:rsidRPr="000511CA" w:rsidRDefault="00F21FC4" w:rsidP="00E00DB3">
            <w:pPr>
              <w:jc w:val="right"/>
              <w:rPr>
                <w:rFonts w:ascii="Book Antiqua" w:hAnsi="Book Antiqua"/>
                <w:b/>
                <w:sz w:val="20"/>
                <w:szCs w:val="20"/>
              </w:rPr>
            </w:pPr>
            <w:r w:rsidRPr="000511CA">
              <w:rPr>
                <w:rFonts w:ascii="Book Antiqua" w:hAnsi="Book Antiqua" w:cs="Calibri"/>
                <w:b/>
                <w:sz w:val="20"/>
                <w:szCs w:val="20"/>
              </w:rPr>
              <w:t>45.696.801,26</w:t>
            </w:r>
          </w:p>
        </w:tc>
      </w:tr>
    </w:tbl>
    <w:p w:rsidR="00824B24" w:rsidRPr="00E00DB3" w:rsidRDefault="00824B24" w:rsidP="00824B24">
      <w:pPr>
        <w:rPr>
          <w:rFonts w:ascii="Book Antiqua" w:hAnsi="Book Antiqua"/>
        </w:rPr>
      </w:pPr>
    </w:p>
    <w:sectPr w:rsidR="00824B24" w:rsidRPr="00E00DB3" w:rsidSect="00846BA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50D" w:rsidRDefault="00FD650D" w:rsidP="00F762F2">
      <w:pPr>
        <w:spacing w:after="0" w:line="240" w:lineRule="auto"/>
      </w:pPr>
      <w:r>
        <w:separator/>
      </w:r>
    </w:p>
  </w:endnote>
  <w:endnote w:type="continuationSeparator" w:id="0">
    <w:p w:rsidR="00FD650D" w:rsidRDefault="00FD650D" w:rsidP="00F7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2178"/>
      <w:docPartObj>
        <w:docPartGallery w:val="Page Numbers (Bottom of Page)"/>
        <w:docPartUnique/>
      </w:docPartObj>
    </w:sdtPr>
    <w:sdtContent>
      <w:p w:rsidR="00FD650D" w:rsidRDefault="00FD650D">
        <w:pPr>
          <w:pStyle w:val="Pidipagina"/>
          <w:jc w:val="right"/>
        </w:pPr>
        <w:fldSimple w:instr=" PAGE   \* MERGEFORMAT ">
          <w:r w:rsidR="00FD02D8">
            <w:rPr>
              <w:noProof/>
            </w:rPr>
            <w:t>7</w:t>
          </w:r>
        </w:fldSimple>
      </w:p>
    </w:sdtContent>
  </w:sdt>
  <w:p w:rsidR="00FD650D" w:rsidRDefault="00FD650D" w:rsidP="00F762F2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50D" w:rsidRDefault="00FD650D" w:rsidP="00F762F2">
      <w:pPr>
        <w:spacing w:after="0" w:line="240" w:lineRule="auto"/>
      </w:pPr>
      <w:r>
        <w:separator/>
      </w:r>
    </w:p>
  </w:footnote>
  <w:footnote w:type="continuationSeparator" w:id="0">
    <w:p w:rsidR="00FD650D" w:rsidRDefault="00FD650D" w:rsidP="00F7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5B3"/>
    <w:multiLevelType w:val="hybridMultilevel"/>
    <w:tmpl w:val="5AFAA0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064B1"/>
    <w:multiLevelType w:val="hybridMultilevel"/>
    <w:tmpl w:val="3D8A47D4"/>
    <w:lvl w:ilvl="0" w:tplc="EE9A3AE2">
      <w:start w:val="996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81F90"/>
    <w:multiLevelType w:val="hybridMultilevel"/>
    <w:tmpl w:val="627C8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107A"/>
    <w:multiLevelType w:val="hybridMultilevel"/>
    <w:tmpl w:val="694A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36278"/>
    <w:multiLevelType w:val="hybridMultilevel"/>
    <w:tmpl w:val="33FC94EC"/>
    <w:lvl w:ilvl="0" w:tplc="97FC1F4E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4806FA8"/>
    <w:multiLevelType w:val="hybridMultilevel"/>
    <w:tmpl w:val="694A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A2ADB"/>
    <w:multiLevelType w:val="hybridMultilevel"/>
    <w:tmpl w:val="627C88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E4F75"/>
    <w:multiLevelType w:val="hybridMultilevel"/>
    <w:tmpl w:val="52A86C0A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6038C"/>
    <w:multiLevelType w:val="hybridMultilevel"/>
    <w:tmpl w:val="ADB8F3C4"/>
    <w:lvl w:ilvl="0" w:tplc="0F9C0EA2">
      <w:start w:val="2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16" w:hanging="360"/>
      </w:pPr>
    </w:lvl>
    <w:lvl w:ilvl="2" w:tplc="0410001B" w:tentative="1">
      <w:start w:val="1"/>
      <w:numFmt w:val="lowerRoman"/>
      <w:lvlText w:val="%3."/>
      <w:lvlJc w:val="right"/>
      <w:pPr>
        <w:ind w:left="2136" w:hanging="180"/>
      </w:pPr>
    </w:lvl>
    <w:lvl w:ilvl="3" w:tplc="0410000F" w:tentative="1">
      <w:start w:val="1"/>
      <w:numFmt w:val="decimal"/>
      <w:lvlText w:val="%4."/>
      <w:lvlJc w:val="left"/>
      <w:pPr>
        <w:ind w:left="2856" w:hanging="360"/>
      </w:pPr>
    </w:lvl>
    <w:lvl w:ilvl="4" w:tplc="04100019" w:tentative="1">
      <w:start w:val="1"/>
      <w:numFmt w:val="lowerLetter"/>
      <w:lvlText w:val="%5."/>
      <w:lvlJc w:val="left"/>
      <w:pPr>
        <w:ind w:left="3576" w:hanging="360"/>
      </w:pPr>
    </w:lvl>
    <w:lvl w:ilvl="5" w:tplc="0410001B" w:tentative="1">
      <w:start w:val="1"/>
      <w:numFmt w:val="lowerRoman"/>
      <w:lvlText w:val="%6."/>
      <w:lvlJc w:val="right"/>
      <w:pPr>
        <w:ind w:left="4296" w:hanging="180"/>
      </w:pPr>
    </w:lvl>
    <w:lvl w:ilvl="6" w:tplc="0410000F" w:tentative="1">
      <w:start w:val="1"/>
      <w:numFmt w:val="decimal"/>
      <w:lvlText w:val="%7."/>
      <w:lvlJc w:val="left"/>
      <w:pPr>
        <w:ind w:left="5016" w:hanging="360"/>
      </w:pPr>
    </w:lvl>
    <w:lvl w:ilvl="7" w:tplc="04100019" w:tentative="1">
      <w:start w:val="1"/>
      <w:numFmt w:val="lowerLetter"/>
      <w:lvlText w:val="%8."/>
      <w:lvlJc w:val="left"/>
      <w:pPr>
        <w:ind w:left="5736" w:hanging="360"/>
      </w:pPr>
    </w:lvl>
    <w:lvl w:ilvl="8" w:tplc="0410001B" w:tentative="1">
      <w:start w:val="1"/>
      <w:numFmt w:val="lowerRoman"/>
      <w:lvlText w:val="%9."/>
      <w:lvlJc w:val="right"/>
      <w:pPr>
        <w:ind w:left="64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7A1"/>
    <w:rsid w:val="00025CAD"/>
    <w:rsid w:val="000511CA"/>
    <w:rsid w:val="00075FC4"/>
    <w:rsid w:val="00082AB9"/>
    <w:rsid w:val="000B4568"/>
    <w:rsid w:val="000D36BC"/>
    <w:rsid w:val="000D5211"/>
    <w:rsid w:val="000E2A77"/>
    <w:rsid w:val="000F10C6"/>
    <w:rsid w:val="001447A1"/>
    <w:rsid w:val="00144A14"/>
    <w:rsid w:val="001A3561"/>
    <w:rsid w:val="001C73C0"/>
    <w:rsid w:val="00237BD8"/>
    <w:rsid w:val="00262E2C"/>
    <w:rsid w:val="0030474E"/>
    <w:rsid w:val="00322CD4"/>
    <w:rsid w:val="00342A71"/>
    <w:rsid w:val="00385495"/>
    <w:rsid w:val="00386DA7"/>
    <w:rsid w:val="004202B5"/>
    <w:rsid w:val="004429D1"/>
    <w:rsid w:val="004E35B4"/>
    <w:rsid w:val="004F462C"/>
    <w:rsid w:val="004F4B86"/>
    <w:rsid w:val="00543D2E"/>
    <w:rsid w:val="00553369"/>
    <w:rsid w:val="0056284A"/>
    <w:rsid w:val="005D47F0"/>
    <w:rsid w:val="00611B48"/>
    <w:rsid w:val="00612264"/>
    <w:rsid w:val="00643504"/>
    <w:rsid w:val="0068599F"/>
    <w:rsid w:val="006D2D2F"/>
    <w:rsid w:val="006D34BC"/>
    <w:rsid w:val="00702D84"/>
    <w:rsid w:val="007058A8"/>
    <w:rsid w:val="0071004C"/>
    <w:rsid w:val="00713184"/>
    <w:rsid w:val="00785DA7"/>
    <w:rsid w:val="007B11B7"/>
    <w:rsid w:val="007E4CB3"/>
    <w:rsid w:val="00824B24"/>
    <w:rsid w:val="00840220"/>
    <w:rsid w:val="00846BAA"/>
    <w:rsid w:val="00864C5F"/>
    <w:rsid w:val="008664F5"/>
    <w:rsid w:val="008777AB"/>
    <w:rsid w:val="00895497"/>
    <w:rsid w:val="008B5295"/>
    <w:rsid w:val="0090494A"/>
    <w:rsid w:val="009279CD"/>
    <w:rsid w:val="00927ACE"/>
    <w:rsid w:val="0094139D"/>
    <w:rsid w:val="00977284"/>
    <w:rsid w:val="00986A2F"/>
    <w:rsid w:val="0099499B"/>
    <w:rsid w:val="00A37C44"/>
    <w:rsid w:val="00A45873"/>
    <w:rsid w:val="00A7566C"/>
    <w:rsid w:val="00A927CA"/>
    <w:rsid w:val="00AD08A8"/>
    <w:rsid w:val="00AD540A"/>
    <w:rsid w:val="00AF44D2"/>
    <w:rsid w:val="00B24930"/>
    <w:rsid w:val="00B42659"/>
    <w:rsid w:val="00B63F37"/>
    <w:rsid w:val="00B66231"/>
    <w:rsid w:val="00B85A6C"/>
    <w:rsid w:val="00BB26B6"/>
    <w:rsid w:val="00BC1416"/>
    <w:rsid w:val="00BD488D"/>
    <w:rsid w:val="00BF199B"/>
    <w:rsid w:val="00C111CA"/>
    <w:rsid w:val="00C12F0D"/>
    <w:rsid w:val="00CB3AA1"/>
    <w:rsid w:val="00CC6F7C"/>
    <w:rsid w:val="00CE3107"/>
    <w:rsid w:val="00D16DBA"/>
    <w:rsid w:val="00D34EEE"/>
    <w:rsid w:val="00DB6FB5"/>
    <w:rsid w:val="00E00DB3"/>
    <w:rsid w:val="00E71B2C"/>
    <w:rsid w:val="00E87920"/>
    <w:rsid w:val="00F0603E"/>
    <w:rsid w:val="00F21FC4"/>
    <w:rsid w:val="00F224D2"/>
    <w:rsid w:val="00F34BDA"/>
    <w:rsid w:val="00F762F2"/>
    <w:rsid w:val="00F848A3"/>
    <w:rsid w:val="00F942E1"/>
    <w:rsid w:val="00FC3C65"/>
    <w:rsid w:val="00FD02D8"/>
    <w:rsid w:val="00FD650D"/>
    <w:rsid w:val="00FE7A05"/>
    <w:rsid w:val="00FF3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50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link w:val="TitoloCarattere"/>
    <w:uiPriority w:val="10"/>
    <w:qFormat/>
    <w:rsid w:val="001447A1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1447A1"/>
    <w:rPr>
      <w:rFonts w:ascii="Arial" w:eastAsia="Times New Roman" w:hAnsi="Arial" w:cs="Arial"/>
      <w:color w:val="000000"/>
      <w:kern w:val="28"/>
      <w:sz w:val="144"/>
      <w:szCs w:val="14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7A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D2D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">
    <w:name w:val="[Normal]"/>
    <w:next w:val="Standard"/>
    <w:uiPriority w:val="99"/>
    <w:rsid w:val="006D2D2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977284"/>
    <w:pPr>
      <w:ind w:left="720"/>
      <w:contextualSpacing/>
    </w:pPr>
  </w:style>
  <w:style w:type="table" w:styleId="Grigliatabella">
    <w:name w:val="Table Grid"/>
    <w:basedOn w:val="Tabellanormale"/>
    <w:uiPriority w:val="59"/>
    <w:rsid w:val="00D16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76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762F2"/>
  </w:style>
  <w:style w:type="paragraph" w:styleId="Pidipagina">
    <w:name w:val="footer"/>
    <w:basedOn w:val="Normale"/>
    <w:link w:val="PidipaginaCarattere"/>
    <w:uiPriority w:val="99"/>
    <w:unhideWhenUsed/>
    <w:rsid w:val="00F762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2F2"/>
  </w:style>
  <w:style w:type="paragraph" w:customStyle="1" w:styleId="Default">
    <w:name w:val="Default"/>
    <w:rsid w:val="000E2A7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C8EF7-4624-426A-ADB1-D1812109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11</Pages>
  <Words>2480</Words>
  <Characters>14138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l.fontanelli</dc:creator>
  <cp:lastModifiedBy>l.spinelli</cp:lastModifiedBy>
  <cp:revision>12</cp:revision>
  <cp:lastPrinted>2019-05-15T06:33:00Z</cp:lastPrinted>
  <dcterms:created xsi:type="dcterms:W3CDTF">2019-05-14T14:08:00Z</dcterms:created>
  <dcterms:modified xsi:type="dcterms:W3CDTF">2019-05-15T08:15:00Z</dcterms:modified>
</cp:coreProperties>
</file>